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40B0A" w14:textId="3FB8CB7C" w:rsidR="00E5681B" w:rsidRPr="0001638D" w:rsidRDefault="0001638D">
      <w:pPr>
        <w:widowControl w:val="0"/>
        <w:pBdr>
          <w:top w:val="nil"/>
          <w:left w:val="nil"/>
          <w:bottom w:val="nil"/>
          <w:right w:val="nil"/>
          <w:between w:val="nil"/>
        </w:pBdr>
        <w:spacing w:after="0" w:line="276" w:lineRule="auto"/>
        <w:rPr>
          <w:rFonts w:ascii="Arial" w:eastAsia="Arial" w:hAnsi="Arial" w:cs="Arial"/>
          <w:b/>
          <w:bCs/>
        </w:rPr>
      </w:pPr>
      <w:r w:rsidRPr="0001638D">
        <w:rPr>
          <w:rFonts w:ascii="Arial" w:eastAsia="Arial" w:hAnsi="Arial" w:cs="Arial"/>
          <w:b/>
          <w:bCs/>
        </w:rPr>
        <w:t>Anhang A</w:t>
      </w:r>
    </w:p>
    <w:p w14:paraId="0BD88522" w14:textId="77777777" w:rsidR="00E5681B" w:rsidRDefault="00E5681B">
      <w:pPr>
        <w:widowControl w:val="0"/>
        <w:pBdr>
          <w:top w:val="nil"/>
          <w:left w:val="nil"/>
          <w:bottom w:val="nil"/>
          <w:right w:val="nil"/>
          <w:between w:val="nil"/>
        </w:pBdr>
        <w:spacing w:after="0" w:line="276" w:lineRule="auto"/>
        <w:rPr>
          <w:rFonts w:ascii="Arial" w:eastAsia="Arial" w:hAnsi="Arial" w:cs="Arial"/>
        </w:rPr>
      </w:pPr>
    </w:p>
    <w:p w14:paraId="0C781EA1" w14:textId="77777777" w:rsidR="00E5681B" w:rsidRDefault="00E5681B">
      <w:pPr>
        <w:widowControl w:val="0"/>
        <w:pBdr>
          <w:top w:val="nil"/>
          <w:left w:val="nil"/>
          <w:bottom w:val="nil"/>
          <w:right w:val="nil"/>
          <w:between w:val="nil"/>
        </w:pBdr>
        <w:spacing w:after="0" w:line="276" w:lineRule="auto"/>
        <w:rPr>
          <w:rFonts w:ascii="Arial" w:eastAsia="Arial" w:hAnsi="Arial" w:cs="Arial"/>
        </w:rPr>
      </w:pPr>
    </w:p>
    <w:p w14:paraId="773BBF95" w14:textId="77777777" w:rsidR="00E5681B" w:rsidRDefault="00E5681B">
      <w:pPr>
        <w:widowControl w:val="0"/>
        <w:pBdr>
          <w:top w:val="nil"/>
          <w:left w:val="nil"/>
          <w:bottom w:val="nil"/>
          <w:right w:val="nil"/>
          <w:between w:val="nil"/>
        </w:pBdr>
        <w:spacing w:after="0" w:line="276" w:lineRule="auto"/>
        <w:rPr>
          <w:rFonts w:ascii="Arial" w:eastAsia="Arial" w:hAnsi="Arial" w:cs="Arial"/>
        </w:rPr>
      </w:pPr>
    </w:p>
    <w:p w14:paraId="4A31A0B4" w14:textId="77777777" w:rsidR="00E5681B" w:rsidRDefault="00E5681B">
      <w:pPr>
        <w:widowControl w:val="0"/>
        <w:pBdr>
          <w:top w:val="nil"/>
          <w:left w:val="nil"/>
          <w:bottom w:val="nil"/>
          <w:right w:val="nil"/>
          <w:between w:val="nil"/>
        </w:pBdr>
        <w:spacing w:after="0" w:line="276" w:lineRule="auto"/>
        <w:rPr>
          <w:rFonts w:ascii="Arial" w:eastAsia="Arial" w:hAnsi="Arial" w:cs="Arial"/>
        </w:rPr>
      </w:pPr>
    </w:p>
    <w:p w14:paraId="6CEEF0AE" w14:textId="77777777" w:rsidR="00E5681B" w:rsidRDefault="00FC4FF8">
      <w:pPr>
        <w:rPr>
          <w:rFonts w:ascii="Arial" w:eastAsia="Arial" w:hAnsi="Arial" w:cs="Arial"/>
          <w:sz w:val="60"/>
          <w:szCs w:val="60"/>
        </w:rPr>
      </w:pPr>
      <w:r>
        <w:rPr>
          <w:rFonts w:ascii="Arial" w:eastAsia="Arial" w:hAnsi="Arial" w:cs="Arial"/>
          <w:sz w:val="60"/>
          <w:szCs w:val="60"/>
        </w:rPr>
        <w:t>Geschäftsfortführungsplanung</w:t>
      </w:r>
    </w:p>
    <w:p w14:paraId="25943481" w14:textId="77777777" w:rsidR="00E5681B" w:rsidRDefault="00FC4FF8">
      <w:pPr>
        <w:rPr>
          <w:rFonts w:ascii="Arial" w:eastAsia="Arial" w:hAnsi="Arial" w:cs="Arial"/>
        </w:rPr>
      </w:pPr>
      <w:r>
        <w:rPr>
          <w:rFonts w:ascii="Arial" w:eastAsia="Arial" w:hAnsi="Arial" w:cs="Arial"/>
        </w:rPr>
        <w:t>Datum</w:t>
      </w:r>
    </w:p>
    <w:p w14:paraId="41AF04EA" w14:textId="77777777" w:rsidR="00E5681B" w:rsidRDefault="00FC4FF8">
      <w:pPr>
        <w:rPr>
          <w:rFonts w:ascii="Arial" w:eastAsia="Arial" w:hAnsi="Arial" w:cs="Arial"/>
        </w:rPr>
      </w:pPr>
      <w:r>
        <w:rPr>
          <w:rFonts w:ascii="Arial" w:eastAsia="Arial" w:hAnsi="Arial" w:cs="Arial"/>
        </w:rPr>
        <w:t>Status</w:t>
      </w:r>
    </w:p>
    <w:p w14:paraId="725C6CDB" w14:textId="77777777" w:rsidR="00E5681B" w:rsidRDefault="00E5681B">
      <w:pPr>
        <w:rPr>
          <w:rFonts w:ascii="Arial" w:eastAsia="Arial" w:hAnsi="Arial" w:cs="Arial"/>
        </w:rPr>
      </w:pPr>
    </w:p>
    <w:p w14:paraId="5EC90452" w14:textId="77777777" w:rsidR="00E5681B" w:rsidRDefault="00E5681B">
      <w:pPr>
        <w:rPr>
          <w:rFonts w:ascii="Arial" w:eastAsia="Arial" w:hAnsi="Arial" w:cs="Arial"/>
        </w:rPr>
      </w:pPr>
    </w:p>
    <w:p w14:paraId="60B793E1" w14:textId="77777777" w:rsidR="00E5681B" w:rsidRDefault="00E5681B">
      <w:pPr>
        <w:rPr>
          <w:rFonts w:ascii="Arial" w:eastAsia="Arial" w:hAnsi="Arial" w:cs="Arial"/>
        </w:rPr>
        <w:sectPr w:rsidR="00E5681B">
          <w:headerReference w:type="default" r:id="rId8"/>
          <w:footerReference w:type="default" r:id="rId9"/>
          <w:pgSz w:w="11906" w:h="16838"/>
          <w:pgMar w:top="1417" w:right="1417" w:bottom="1134" w:left="1417" w:header="708" w:footer="708" w:gutter="0"/>
          <w:pgNumType w:start="1"/>
          <w:cols w:space="720" w:equalWidth="0">
            <w:col w:w="9406"/>
          </w:cols>
          <w:titlePg/>
        </w:sectPr>
      </w:pPr>
    </w:p>
    <w:p w14:paraId="7DB1139F" w14:textId="77777777" w:rsidR="00E5681B" w:rsidRDefault="00E5681B">
      <w:pPr>
        <w:rPr>
          <w:rFonts w:ascii="Arial" w:eastAsia="Arial" w:hAnsi="Arial" w:cs="Arial"/>
        </w:rPr>
      </w:pPr>
    </w:p>
    <w:p w14:paraId="0D4AC8C1" w14:textId="77777777" w:rsidR="00E5681B" w:rsidRDefault="00FC4FF8">
      <w:pPr>
        <w:rPr>
          <w:rFonts w:ascii="Arial" w:eastAsia="Arial" w:hAnsi="Arial" w:cs="Arial"/>
          <w:sz w:val="40"/>
          <w:szCs w:val="40"/>
        </w:rPr>
      </w:pPr>
      <w:r>
        <w:rPr>
          <w:rFonts w:ascii="Arial" w:eastAsia="Arial" w:hAnsi="Arial" w:cs="Arial"/>
          <w:sz w:val="40"/>
          <w:szCs w:val="40"/>
        </w:rPr>
        <w:t>Inhaltsverzeichnis</w:t>
      </w:r>
    </w:p>
    <w:p w14:paraId="09044FAF" w14:textId="77777777" w:rsidR="00E5681B" w:rsidRDefault="00E5681B">
      <w:pPr>
        <w:pBdr>
          <w:top w:val="nil"/>
          <w:left w:val="nil"/>
          <w:bottom w:val="nil"/>
          <w:right w:val="nil"/>
          <w:between w:val="nil"/>
        </w:pBdr>
        <w:tabs>
          <w:tab w:val="left" w:pos="440"/>
          <w:tab w:val="right" w:pos="9062"/>
        </w:tabs>
        <w:ind w:left="357" w:hanging="357"/>
        <w:rPr>
          <w:rFonts w:ascii="Arial" w:eastAsia="Arial" w:hAnsi="Arial" w:cs="Arial"/>
        </w:rPr>
      </w:pPr>
    </w:p>
    <w:sdt>
      <w:sdtPr>
        <w:rPr>
          <w:b w:val="0"/>
        </w:rPr>
        <w:id w:val="1735739304"/>
        <w:docPartObj>
          <w:docPartGallery w:val="Table of Contents"/>
          <w:docPartUnique/>
        </w:docPartObj>
      </w:sdtPr>
      <w:sdtEndPr/>
      <w:sdtContent>
        <w:p w14:paraId="397FD85D" w14:textId="1646A93E" w:rsidR="004753C7" w:rsidRDefault="00FC4FF8">
          <w:pPr>
            <w:pStyle w:val="Verzeichnis1"/>
            <w:rPr>
              <w:rFonts w:asciiTheme="minorHAnsi" w:eastAsiaTheme="minorEastAsia" w:hAnsiTheme="minorHAnsi" w:cstheme="minorBidi"/>
              <w:b w:val="0"/>
              <w:noProof/>
            </w:rPr>
          </w:pPr>
          <w:r>
            <w:fldChar w:fldCharType="begin"/>
          </w:r>
          <w:r>
            <w:instrText xml:space="preserve"> TOC \h \u \z </w:instrText>
          </w:r>
          <w:r>
            <w:fldChar w:fldCharType="separate"/>
          </w:r>
          <w:hyperlink w:anchor="_Toc33959387" w:history="1">
            <w:r w:rsidR="004753C7" w:rsidRPr="00F179F9">
              <w:rPr>
                <w:rStyle w:val="Hyperlink"/>
                <w:rFonts w:ascii="Arial" w:eastAsia="Arial" w:hAnsi="Arial" w:cs="Arial"/>
                <w:noProof/>
              </w:rPr>
              <w:t>1</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Struktur der Geschäftsfortführungsplanung</w:t>
            </w:r>
            <w:r w:rsidR="004753C7">
              <w:rPr>
                <w:noProof/>
                <w:webHidden/>
              </w:rPr>
              <w:tab/>
            </w:r>
            <w:r w:rsidR="004753C7">
              <w:rPr>
                <w:noProof/>
                <w:webHidden/>
              </w:rPr>
              <w:fldChar w:fldCharType="begin"/>
            </w:r>
            <w:r w:rsidR="004753C7">
              <w:rPr>
                <w:noProof/>
                <w:webHidden/>
              </w:rPr>
              <w:instrText xml:space="preserve"> PAGEREF _Toc33959387 \h </w:instrText>
            </w:r>
            <w:r w:rsidR="004753C7">
              <w:rPr>
                <w:noProof/>
                <w:webHidden/>
              </w:rPr>
            </w:r>
            <w:r w:rsidR="004753C7">
              <w:rPr>
                <w:noProof/>
                <w:webHidden/>
              </w:rPr>
              <w:fldChar w:fldCharType="separate"/>
            </w:r>
            <w:r w:rsidR="004753C7">
              <w:rPr>
                <w:noProof/>
                <w:webHidden/>
              </w:rPr>
              <w:t>3</w:t>
            </w:r>
            <w:r w:rsidR="004753C7">
              <w:rPr>
                <w:noProof/>
                <w:webHidden/>
              </w:rPr>
              <w:fldChar w:fldCharType="end"/>
            </w:r>
          </w:hyperlink>
        </w:p>
        <w:p w14:paraId="789C3016" w14:textId="1272EE5E" w:rsidR="004753C7" w:rsidRDefault="00FD2EC5">
          <w:pPr>
            <w:pStyle w:val="Verzeichnis1"/>
            <w:rPr>
              <w:rFonts w:asciiTheme="minorHAnsi" w:eastAsiaTheme="minorEastAsia" w:hAnsiTheme="minorHAnsi" w:cstheme="minorBidi"/>
              <w:b w:val="0"/>
              <w:noProof/>
            </w:rPr>
          </w:pPr>
          <w:hyperlink w:anchor="_Toc33959388" w:history="1">
            <w:r w:rsidR="004753C7" w:rsidRPr="00F179F9">
              <w:rPr>
                <w:rStyle w:val="Hyperlink"/>
                <w:rFonts w:ascii="Arial" w:eastAsia="Arial" w:hAnsi="Arial" w:cs="Arial"/>
                <w:noProof/>
              </w:rPr>
              <w:t>2</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Zweck und Ziele der Geschäftsfortführungsplanung</w:t>
            </w:r>
            <w:r w:rsidR="004753C7">
              <w:rPr>
                <w:noProof/>
                <w:webHidden/>
              </w:rPr>
              <w:tab/>
            </w:r>
            <w:r w:rsidR="004753C7">
              <w:rPr>
                <w:noProof/>
                <w:webHidden/>
              </w:rPr>
              <w:fldChar w:fldCharType="begin"/>
            </w:r>
            <w:r w:rsidR="004753C7">
              <w:rPr>
                <w:noProof/>
                <w:webHidden/>
              </w:rPr>
              <w:instrText xml:space="preserve"> PAGEREF _Toc33959388 \h </w:instrText>
            </w:r>
            <w:r w:rsidR="004753C7">
              <w:rPr>
                <w:noProof/>
                <w:webHidden/>
              </w:rPr>
            </w:r>
            <w:r w:rsidR="004753C7">
              <w:rPr>
                <w:noProof/>
                <w:webHidden/>
              </w:rPr>
              <w:fldChar w:fldCharType="separate"/>
            </w:r>
            <w:r w:rsidR="004753C7">
              <w:rPr>
                <w:noProof/>
                <w:webHidden/>
              </w:rPr>
              <w:t>3</w:t>
            </w:r>
            <w:r w:rsidR="004753C7">
              <w:rPr>
                <w:noProof/>
                <w:webHidden/>
              </w:rPr>
              <w:fldChar w:fldCharType="end"/>
            </w:r>
          </w:hyperlink>
        </w:p>
        <w:p w14:paraId="1AEDC710" w14:textId="30FD42D9" w:rsidR="004753C7" w:rsidRDefault="00FD2EC5">
          <w:pPr>
            <w:pStyle w:val="Verzeichnis1"/>
            <w:rPr>
              <w:rFonts w:asciiTheme="minorHAnsi" w:eastAsiaTheme="minorEastAsia" w:hAnsiTheme="minorHAnsi" w:cstheme="minorBidi"/>
              <w:b w:val="0"/>
              <w:noProof/>
            </w:rPr>
          </w:pPr>
          <w:hyperlink w:anchor="_Toc33959389" w:history="1">
            <w:r w:rsidR="004753C7" w:rsidRPr="00F179F9">
              <w:rPr>
                <w:rStyle w:val="Hyperlink"/>
                <w:rFonts w:ascii="Arial" w:eastAsia="Arial" w:hAnsi="Arial" w:cs="Arial"/>
                <w:noProof/>
              </w:rPr>
              <w:t>3</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Prozesse und Termine</w:t>
            </w:r>
            <w:r w:rsidR="004753C7">
              <w:rPr>
                <w:noProof/>
                <w:webHidden/>
              </w:rPr>
              <w:tab/>
            </w:r>
            <w:r w:rsidR="004753C7">
              <w:rPr>
                <w:noProof/>
                <w:webHidden/>
              </w:rPr>
              <w:fldChar w:fldCharType="begin"/>
            </w:r>
            <w:r w:rsidR="004753C7">
              <w:rPr>
                <w:noProof/>
                <w:webHidden/>
              </w:rPr>
              <w:instrText xml:space="preserve"> PAGEREF _Toc33959389 \h </w:instrText>
            </w:r>
            <w:r w:rsidR="004753C7">
              <w:rPr>
                <w:noProof/>
                <w:webHidden/>
              </w:rPr>
            </w:r>
            <w:r w:rsidR="004753C7">
              <w:rPr>
                <w:noProof/>
                <w:webHidden/>
              </w:rPr>
              <w:fldChar w:fldCharType="separate"/>
            </w:r>
            <w:r w:rsidR="004753C7">
              <w:rPr>
                <w:noProof/>
                <w:webHidden/>
              </w:rPr>
              <w:t>4</w:t>
            </w:r>
            <w:r w:rsidR="004753C7">
              <w:rPr>
                <w:noProof/>
                <w:webHidden/>
              </w:rPr>
              <w:fldChar w:fldCharType="end"/>
            </w:r>
          </w:hyperlink>
        </w:p>
        <w:p w14:paraId="2EFA6916" w14:textId="2095DF0D" w:rsidR="004753C7" w:rsidRDefault="00FD2EC5">
          <w:pPr>
            <w:pStyle w:val="Verzeichnis2"/>
            <w:rPr>
              <w:rFonts w:asciiTheme="minorHAnsi" w:eastAsiaTheme="minorEastAsia" w:hAnsiTheme="minorHAnsi" w:cstheme="minorBidi"/>
            </w:rPr>
          </w:pPr>
          <w:hyperlink w:anchor="_Toc33959390" w:history="1">
            <w:r w:rsidR="004753C7" w:rsidRPr="00F179F9">
              <w:rPr>
                <w:rStyle w:val="Hyperlink"/>
                <w:rFonts w:ascii="Arial" w:eastAsia="Arial" w:hAnsi="Arial" w:cs="Arial"/>
              </w:rPr>
              <w:t>3.1</w:t>
            </w:r>
            <w:r w:rsidR="004753C7">
              <w:rPr>
                <w:rFonts w:asciiTheme="minorHAnsi" w:eastAsiaTheme="minorEastAsia" w:hAnsiTheme="minorHAnsi" w:cstheme="minorBidi"/>
              </w:rPr>
              <w:tab/>
            </w:r>
            <w:r w:rsidR="004753C7" w:rsidRPr="00F179F9">
              <w:rPr>
                <w:rStyle w:val="Hyperlink"/>
                <w:rFonts w:ascii="Arial" w:eastAsia="Arial" w:hAnsi="Arial" w:cs="Arial"/>
              </w:rPr>
              <w:t>Notfallrelevante Prozesse</w:t>
            </w:r>
            <w:r w:rsidR="004753C7">
              <w:rPr>
                <w:webHidden/>
              </w:rPr>
              <w:tab/>
            </w:r>
            <w:r w:rsidR="004753C7">
              <w:rPr>
                <w:webHidden/>
              </w:rPr>
              <w:fldChar w:fldCharType="begin"/>
            </w:r>
            <w:r w:rsidR="004753C7">
              <w:rPr>
                <w:webHidden/>
              </w:rPr>
              <w:instrText xml:space="preserve"> PAGEREF _Toc33959390 \h </w:instrText>
            </w:r>
            <w:r w:rsidR="004753C7">
              <w:rPr>
                <w:webHidden/>
              </w:rPr>
            </w:r>
            <w:r w:rsidR="004753C7">
              <w:rPr>
                <w:webHidden/>
              </w:rPr>
              <w:fldChar w:fldCharType="separate"/>
            </w:r>
            <w:r w:rsidR="004753C7">
              <w:rPr>
                <w:webHidden/>
              </w:rPr>
              <w:t>4</w:t>
            </w:r>
            <w:r w:rsidR="004753C7">
              <w:rPr>
                <w:webHidden/>
              </w:rPr>
              <w:fldChar w:fldCharType="end"/>
            </w:r>
          </w:hyperlink>
        </w:p>
        <w:p w14:paraId="579E3447" w14:textId="64CAD729" w:rsidR="004753C7" w:rsidRDefault="00FD2EC5">
          <w:pPr>
            <w:pStyle w:val="Verzeichnis2"/>
            <w:rPr>
              <w:rFonts w:asciiTheme="minorHAnsi" w:eastAsiaTheme="minorEastAsia" w:hAnsiTheme="minorHAnsi" w:cstheme="minorBidi"/>
            </w:rPr>
          </w:pPr>
          <w:hyperlink w:anchor="_Toc33959391" w:history="1">
            <w:r w:rsidR="004753C7" w:rsidRPr="00F179F9">
              <w:rPr>
                <w:rStyle w:val="Hyperlink"/>
                <w:rFonts w:ascii="Arial" w:eastAsia="Arial" w:hAnsi="Arial" w:cs="Arial"/>
              </w:rPr>
              <w:t>3.2</w:t>
            </w:r>
            <w:r w:rsidR="004753C7">
              <w:rPr>
                <w:rFonts w:asciiTheme="minorHAnsi" w:eastAsiaTheme="minorEastAsia" w:hAnsiTheme="minorHAnsi" w:cstheme="minorBidi"/>
              </w:rPr>
              <w:tab/>
            </w:r>
            <w:r w:rsidR="004753C7" w:rsidRPr="00F179F9">
              <w:rPr>
                <w:rStyle w:val="Hyperlink"/>
                <w:rFonts w:ascii="Arial" w:eastAsia="Arial" w:hAnsi="Arial" w:cs="Arial"/>
              </w:rPr>
              <w:t>Besondere Termine</w:t>
            </w:r>
            <w:r w:rsidR="004753C7">
              <w:rPr>
                <w:webHidden/>
              </w:rPr>
              <w:tab/>
            </w:r>
            <w:r w:rsidR="004753C7">
              <w:rPr>
                <w:webHidden/>
              </w:rPr>
              <w:fldChar w:fldCharType="begin"/>
            </w:r>
            <w:r w:rsidR="004753C7">
              <w:rPr>
                <w:webHidden/>
              </w:rPr>
              <w:instrText xml:space="preserve"> PAGEREF _Toc33959391 \h </w:instrText>
            </w:r>
            <w:r w:rsidR="004753C7">
              <w:rPr>
                <w:webHidden/>
              </w:rPr>
            </w:r>
            <w:r w:rsidR="004753C7">
              <w:rPr>
                <w:webHidden/>
              </w:rPr>
              <w:fldChar w:fldCharType="separate"/>
            </w:r>
            <w:r w:rsidR="004753C7">
              <w:rPr>
                <w:webHidden/>
              </w:rPr>
              <w:t>4</w:t>
            </w:r>
            <w:r w:rsidR="004753C7">
              <w:rPr>
                <w:webHidden/>
              </w:rPr>
              <w:fldChar w:fldCharType="end"/>
            </w:r>
          </w:hyperlink>
        </w:p>
        <w:p w14:paraId="6B4865FA" w14:textId="085198B2" w:rsidR="004753C7" w:rsidRDefault="00FD2EC5">
          <w:pPr>
            <w:pStyle w:val="Verzeichnis1"/>
            <w:rPr>
              <w:rFonts w:asciiTheme="minorHAnsi" w:eastAsiaTheme="minorEastAsia" w:hAnsiTheme="minorHAnsi" w:cstheme="minorBidi"/>
              <w:b w:val="0"/>
              <w:noProof/>
            </w:rPr>
          </w:pPr>
          <w:hyperlink w:anchor="_Toc33959392" w:history="1">
            <w:r w:rsidR="004753C7" w:rsidRPr="00F179F9">
              <w:rPr>
                <w:rStyle w:val="Hyperlink"/>
                <w:rFonts w:ascii="Arial" w:eastAsia="Arial" w:hAnsi="Arial" w:cs="Arial"/>
                <w:noProof/>
              </w:rPr>
              <w:t>4</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Sofortmaßnahmen, Alarmierung, Eskalation und Kommunikation</w:t>
            </w:r>
            <w:r w:rsidR="004753C7">
              <w:rPr>
                <w:noProof/>
                <w:webHidden/>
              </w:rPr>
              <w:tab/>
            </w:r>
            <w:r w:rsidR="004753C7">
              <w:rPr>
                <w:noProof/>
                <w:webHidden/>
              </w:rPr>
              <w:fldChar w:fldCharType="begin"/>
            </w:r>
            <w:r w:rsidR="004753C7">
              <w:rPr>
                <w:noProof/>
                <w:webHidden/>
              </w:rPr>
              <w:instrText xml:space="preserve"> PAGEREF _Toc33959392 \h </w:instrText>
            </w:r>
            <w:r w:rsidR="004753C7">
              <w:rPr>
                <w:noProof/>
                <w:webHidden/>
              </w:rPr>
            </w:r>
            <w:r w:rsidR="004753C7">
              <w:rPr>
                <w:noProof/>
                <w:webHidden/>
              </w:rPr>
              <w:fldChar w:fldCharType="separate"/>
            </w:r>
            <w:r w:rsidR="004753C7">
              <w:rPr>
                <w:noProof/>
                <w:webHidden/>
              </w:rPr>
              <w:t>4</w:t>
            </w:r>
            <w:r w:rsidR="004753C7">
              <w:rPr>
                <w:noProof/>
                <w:webHidden/>
              </w:rPr>
              <w:fldChar w:fldCharType="end"/>
            </w:r>
          </w:hyperlink>
        </w:p>
        <w:p w14:paraId="537D0E06" w14:textId="558E7E35" w:rsidR="004753C7" w:rsidRDefault="00FD2EC5">
          <w:pPr>
            <w:pStyle w:val="Verzeichnis2"/>
            <w:rPr>
              <w:rFonts w:asciiTheme="minorHAnsi" w:eastAsiaTheme="minorEastAsia" w:hAnsiTheme="minorHAnsi" w:cstheme="minorBidi"/>
            </w:rPr>
          </w:pPr>
          <w:hyperlink w:anchor="_Toc33959393" w:history="1">
            <w:r w:rsidR="004753C7" w:rsidRPr="00F179F9">
              <w:rPr>
                <w:rStyle w:val="Hyperlink"/>
                <w:rFonts w:ascii="Arial" w:eastAsia="Arial" w:hAnsi="Arial" w:cs="Arial"/>
              </w:rPr>
              <w:t>4.1</w:t>
            </w:r>
            <w:r w:rsidR="004753C7">
              <w:rPr>
                <w:rFonts w:asciiTheme="minorHAnsi" w:eastAsiaTheme="minorEastAsia" w:hAnsiTheme="minorHAnsi" w:cstheme="minorBidi"/>
              </w:rPr>
              <w:tab/>
            </w:r>
            <w:r w:rsidR="004753C7" w:rsidRPr="00F179F9">
              <w:rPr>
                <w:rStyle w:val="Hyperlink"/>
                <w:rFonts w:ascii="Arial" w:eastAsia="Arial" w:hAnsi="Arial" w:cs="Arial"/>
              </w:rPr>
              <w:t>Sofortmaßnahmen</w:t>
            </w:r>
            <w:r w:rsidR="004753C7">
              <w:rPr>
                <w:webHidden/>
              </w:rPr>
              <w:tab/>
            </w:r>
            <w:r w:rsidR="004753C7">
              <w:rPr>
                <w:webHidden/>
              </w:rPr>
              <w:fldChar w:fldCharType="begin"/>
            </w:r>
            <w:r w:rsidR="004753C7">
              <w:rPr>
                <w:webHidden/>
              </w:rPr>
              <w:instrText xml:space="preserve"> PAGEREF _Toc33959393 \h </w:instrText>
            </w:r>
            <w:r w:rsidR="004753C7">
              <w:rPr>
                <w:webHidden/>
              </w:rPr>
            </w:r>
            <w:r w:rsidR="004753C7">
              <w:rPr>
                <w:webHidden/>
              </w:rPr>
              <w:fldChar w:fldCharType="separate"/>
            </w:r>
            <w:r w:rsidR="004753C7">
              <w:rPr>
                <w:webHidden/>
              </w:rPr>
              <w:t>4</w:t>
            </w:r>
            <w:r w:rsidR="004753C7">
              <w:rPr>
                <w:webHidden/>
              </w:rPr>
              <w:fldChar w:fldCharType="end"/>
            </w:r>
          </w:hyperlink>
        </w:p>
        <w:p w14:paraId="7F8FCCB9" w14:textId="5429E56E" w:rsidR="004753C7" w:rsidRDefault="00FD2EC5">
          <w:pPr>
            <w:pStyle w:val="Verzeichnis2"/>
            <w:rPr>
              <w:rFonts w:asciiTheme="minorHAnsi" w:eastAsiaTheme="minorEastAsia" w:hAnsiTheme="minorHAnsi" w:cstheme="minorBidi"/>
            </w:rPr>
          </w:pPr>
          <w:hyperlink w:anchor="_Toc33959394" w:history="1">
            <w:r w:rsidR="004753C7" w:rsidRPr="00F179F9">
              <w:rPr>
                <w:rStyle w:val="Hyperlink"/>
                <w:rFonts w:ascii="Arial" w:eastAsia="Arial" w:hAnsi="Arial" w:cs="Arial"/>
              </w:rPr>
              <w:t>4.2</w:t>
            </w:r>
            <w:r w:rsidR="004753C7">
              <w:rPr>
                <w:rFonts w:asciiTheme="minorHAnsi" w:eastAsiaTheme="minorEastAsia" w:hAnsiTheme="minorHAnsi" w:cstheme="minorBidi"/>
              </w:rPr>
              <w:tab/>
            </w:r>
            <w:r w:rsidR="004753C7" w:rsidRPr="00F179F9">
              <w:rPr>
                <w:rStyle w:val="Hyperlink"/>
                <w:rFonts w:ascii="Arial" w:eastAsia="Arial" w:hAnsi="Arial" w:cs="Arial"/>
              </w:rPr>
              <w:t>Alarmierung</w:t>
            </w:r>
            <w:r w:rsidR="004753C7">
              <w:rPr>
                <w:webHidden/>
              </w:rPr>
              <w:tab/>
            </w:r>
            <w:r w:rsidR="004753C7">
              <w:rPr>
                <w:webHidden/>
              </w:rPr>
              <w:fldChar w:fldCharType="begin"/>
            </w:r>
            <w:r w:rsidR="004753C7">
              <w:rPr>
                <w:webHidden/>
              </w:rPr>
              <w:instrText xml:space="preserve"> PAGEREF _Toc33959394 \h </w:instrText>
            </w:r>
            <w:r w:rsidR="004753C7">
              <w:rPr>
                <w:webHidden/>
              </w:rPr>
            </w:r>
            <w:r w:rsidR="004753C7">
              <w:rPr>
                <w:webHidden/>
              </w:rPr>
              <w:fldChar w:fldCharType="separate"/>
            </w:r>
            <w:r w:rsidR="004753C7">
              <w:rPr>
                <w:webHidden/>
              </w:rPr>
              <w:t>5</w:t>
            </w:r>
            <w:r w:rsidR="004753C7">
              <w:rPr>
                <w:webHidden/>
              </w:rPr>
              <w:fldChar w:fldCharType="end"/>
            </w:r>
          </w:hyperlink>
        </w:p>
        <w:p w14:paraId="4AADDF86" w14:textId="347359EC" w:rsidR="004753C7" w:rsidRDefault="00FD2EC5">
          <w:pPr>
            <w:pStyle w:val="Verzeichnis2"/>
            <w:rPr>
              <w:rFonts w:asciiTheme="minorHAnsi" w:eastAsiaTheme="minorEastAsia" w:hAnsiTheme="minorHAnsi" w:cstheme="minorBidi"/>
            </w:rPr>
          </w:pPr>
          <w:hyperlink w:anchor="_Toc33959395" w:history="1">
            <w:r w:rsidR="004753C7" w:rsidRPr="00F179F9">
              <w:rPr>
                <w:rStyle w:val="Hyperlink"/>
                <w:rFonts w:ascii="Arial" w:eastAsia="Arial" w:hAnsi="Arial" w:cs="Arial"/>
              </w:rPr>
              <w:t>4.3</w:t>
            </w:r>
            <w:r w:rsidR="004753C7">
              <w:rPr>
                <w:rFonts w:asciiTheme="minorHAnsi" w:eastAsiaTheme="minorEastAsia" w:hAnsiTheme="minorHAnsi" w:cstheme="minorBidi"/>
              </w:rPr>
              <w:tab/>
            </w:r>
            <w:r w:rsidR="004753C7" w:rsidRPr="00F179F9">
              <w:rPr>
                <w:rStyle w:val="Hyperlink"/>
                <w:rFonts w:ascii="Arial" w:eastAsia="Arial" w:hAnsi="Arial" w:cs="Arial"/>
              </w:rPr>
              <w:t>Eskalation</w:t>
            </w:r>
            <w:r w:rsidR="004753C7">
              <w:rPr>
                <w:webHidden/>
              </w:rPr>
              <w:tab/>
            </w:r>
            <w:r w:rsidR="004753C7">
              <w:rPr>
                <w:webHidden/>
              </w:rPr>
              <w:fldChar w:fldCharType="begin"/>
            </w:r>
            <w:r w:rsidR="004753C7">
              <w:rPr>
                <w:webHidden/>
              </w:rPr>
              <w:instrText xml:space="preserve"> PAGEREF _Toc33959395 \h </w:instrText>
            </w:r>
            <w:r w:rsidR="004753C7">
              <w:rPr>
                <w:webHidden/>
              </w:rPr>
            </w:r>
            <w:r w:rsidR="004753C7">
              <w:rPr>
                <w:webHidden/>
              </w:rPr>
              <w:fldChar w:fldCharType="separate"/>
            </w:r>
            <w:r w:rsidR="004753C7">
              <w:rPr>
                <w:webHidden/>
              </w:rPr>
              <w:t>6</w:t>
            </w:r>
            <w:r w:rsidR="004753C7">
              <w:rPr>
                <w:webHidden/>
              </w:rPr>
              <w:fldChar w:fldCharType="end"/>
            </w:r>
          </w:hyperlink>
        </w:p>
        <w:p w14:paraId="0B64FD83" w14:textId="54A96716" w:rsidR="004753C7" w:rsidRDefault="00FD2EC5">
          <w:pPr>
            <w:pStyle w:val="Verzeichnis2"/>
            <w:rPr>
              <w:rFonts w:asciiTheme="minorHAnsi" w:eastAsiaTheme="minorEastAsia" w:hAnsiTheme="minorHAnsi" w:cstheme="minorBidi"/>
            </w:rPr>
          </w:pPr>
          <w:hyperlink w:anchor="_Toc33959396" w:history="1">
            <w:r w:rsidR="004753C7" w:rsidRPr="00F179F9">
              <w:rPr>
                <w:rStyle w:val="Hyperlink"/>
                <w:rFonts w:ascii="Arial" w:eastAsia="Arial" w:hAnsi="Arial" w:cs="Arial"/>
              </w:rPr>
              <w:t>4.4</w:t>
            </w:r>
            <w:r w:rsidR="004753C7">
              <w:rPr>
                <w:rFonts w:asciiTheme="minorHAnsi" w:eastAsiaTheme="minorEastAsia" w:hAnsiTheme="minorHAnsi" w:cstheme="minorBidi"/>
              </w:rPr>
              <w:tab/>
            </w:r>
            <w:r w:rsidR="004753C7" w:rsidRPr="00F179F9">
              <w:rPr>
                <w:rStyle w:val="Hyperlink"/>
                <w:rFonts w:ascii="Arial" w:eastAsia="Arial" w:hAnsi="Arial" w:cs="Arial"/>
              </w:rPr>
              <w:t>Kommunikation innerhalb des Unternehmens</w:t>
            </w:r>
            <w:r w:rsidR="004753C7">
              <w:rPr>
                <w:webHidden/>
              </w:rPr>
              <w:tab/>
            </w:r>
            <w:r w:rsidR="004753C7">
              <w:rPr>
                <w:webHidden/>
              </w:rPr>
              <w:fldChar w:fldCharType="begin"/>
            </w:r>
            <w:r w:rsidR="004753C7">
              <w:rPr>
                <w:webHidden/>
              </w:rPr>
              <w:instrText xml:space="preserve"> PAGEREF _Toc33959396 \h </w:instrText>
            </w:r>
            <w:r w:rsidR="004753C7">
              <w:rPr>
                <w:webHidden/>
              </w:rPr>
            </w:r>
            <w:r w:rsidR="004753C7">
              <w:rPr>
                <w:webHidden/>
              </w:rPr>
              <w:fldChar w:fldCharType="separate"/>
            </w:r>
            <w:r w:rsidR="004753C7">
              <w:rPr>
                <w:webHidden/>
              </w:rPr>
              <w:t>6</w:t>
            </w:r>
            <w:r w:rsidR="004753C7">
              <w:rPr>
                <w:webHidden/>
              </w:rPr>
              <w:fldChar w:fldCharType="end"/>
            </w:r>
          </w:hyperlink>
        </w:p>
        <w:p w14:paraId="3C5E384C" w14:textId="2885F875" w:rsidR="004753C7" w:rsidRDefault="00FD2EC5">
          <w:pPr>
            <w:pStyle w:val="Verzeichnis3"/>
            <w:rPr>
              <w:rFonts w:asciiTheme="minorHAnsi" w:eastAsiaTheme="minorEastAsia" w:hAnsiTheme="minorHAnsi" w:cstheme="minorBidi"/>
              <w:noProof/>
            </w:rPr>
          </w:pPr>
          <w:hyperlink w:anchor="_Toc33959397" w:history="1">
            <w:r w:rsidR="004753C7" w:rsidRPr="00F179F9">
              <w:rPr>
                <w:rStyle w:val="Hyperlink"/>
                <w:rFonts w:ascii="Arial" w:eastAsia="Arial" w:hAnsi="Arial" w:cs="Arial"/>
                <w:noProof/>
              </w:rPr>
              <w:t>4.4.1</w:t>
            </w:r>
            <w:r w:rsidR="004753C7">
              <w:rPr>
                <w:rFonts w:asciiTheme="minorHAnsi" w:eastAsiaTheme="minorEastAsia" w:hAnsiTheme="minorHAnsi" w:cstheme="minorBidi"/>
                <w:noProof/>
              </w:rPr>
              <w:tab/>
            </w:r>
            <w:r w:rsidR="004753C7" w:rsidRPr="00F179F9">
              <w:rPr>
                <w:rStyle w:val="Hyperlink"/>
                <w:rFonts w:ascii="Arial" w:eastAsia="Arial" w:hAnsi="Arial" w:cs="Arial"/>
                <w:noProof/>
              </w:rPr>
              <w:t>Notfallteam</w:t>
            </w:r>
            <w:r w:rsidR="004753C7">
              <w:rPr>
                <w:noProof/>
                <w:webHidden/>
              </w:rPr>
              <w:tab/>
            </w:r>
            <w:r w:rsidR="004753C7">
              <w:rPr>
                <w:noProof/>
                <w:webHidden/>
              </w:rPr>
              <w:fldChar w:fldCharType="begin"/>
            </w:r>
            <w:r w:rsidR="004753C7">
              <w:rPr>
                <w:noProof/>
                <w:webHidden/>
              </w:rPr>
              <w:instrText xml:space="preserve"> PAGEREF _Toc33959397 \h </w:instrText>
            </w:r>
            <w:r w:rsidR="004753C7">
              <w:rPr>
                <w:noProof/>
                <w:webHidden/>
              </w:rPr>
            </w:r>
            <w:r w:rsidR="004753C7">
              <w:rPr>
                <w:noProof/>
                <w:webHidden/>
              </w:rPr>
              <w:fldChar w:fldCharType="separate"/>
            </w:r>
            <w:r w:rsidR="004753C7">
              <w:rPr>
                <w:noProof/>
                <w:webHidden/>
              </w:rPr>
              <w:t>7</w:t>
            </w:r>
            <w:r w:rsidR="004753C7">
              <w:rPr>
                <w:noProof/>
                <w:webHidden/>
              </w:rPr>
              <w:fldChar w:fldCharType="end"/>
            </w:r>
          </w:hyperlink>
        </w:p>
        <w:p w14:paraId="05A28DCF" w14:textId="14C4196E" w:rsidR="004753C7" w:rsidRDefault="00FD2EC5">
          <w:pPr>
            <w:pStyle w:val="Verzeichnis3"/>
            <w:rPr>
              <w:rFonts w:asciiTheme="minorHAnsi" w:eastAsiaTheme="minorEastAsia" w:hAnsiTheme="minorHAnsi" w:cstheme="minorBidi"/>
              <w:noProof/>
            </w:rPr>
          </w:pPr>
          <w:hyperlink w:anchor="_Toc33959398" w:history="1">
            <w:r w:rsidR="004753C7" w:rsidRPr="00F179F9">
              <w:rPr>
                <w:rStyle w:val="Hyperlink"/>
                <w:rFonts w:ascii="Arial" w:eastAsia="Arial" w:hAnsi="Arial" w:cs="Arial"/>
                <w:noProof/>
              </w:rPr>
              <w:t>4.4.2</w:t>
            </w:r>
            <w:r w:rsidR="004753C7">
              <w:rPr>
                <w:rFonts w:asciiTheme="minorHAnsi" w:eastAsiaTheme="minorEastAsia" w:hAnsiTheme="minorHAnsi" w:cstheme="minorBidi"/>
                <w:noProof/>
              </w:rPr>
              <w:tab/>
            </w:r>
            <w:r w:rsidR="004753C7" w:rsidRPr="00F179F9">
              <w:rPr>
                <w:rStyle w:val="Hyperlink"/>
                <w:rFonts w:ascii="Arial" w:eastAsia="Arial" w:hAnsi="Arial" w:cs="Arial"/>
                <w:noProof/>
              </w:rPr>
              <w:t>Weitere unternehmensinterne Kontakte</w:t>
            </w:r>
            <w:r w:rsidR="004753C7">
              <w:rPr>
                <w:noProof/>
                <w:webHidden/>
              </w:rPr>
              <w:tab/>
            </w:r>
            <w:r w:rsidR="004753C7">
              <w:rPr>
                <w:noProof/>
                <w:webHidden/>
              </w:rPr>
              <w:fldChar w:fldCharType="begin"/>
            </w:r>
            <w:r w:rsidR="004753C7">
              <w:rPr>
                <w:noProof/>
                <w:webHidden/>
              </w:rPr>
              <w:instrText xml:space="preserve"> PAGEREF _Toc33959398 \h </w:instrText>
            </w:r>
            <w:r w:rsidR="004753C7">
              <w:rPr>
                <w:noProof/>
                <w:webHidden/>
              </w:rPr>
            </w:r>
            <w:r w:rsidR="004753C7">
              <w:rPr>
                <w:noProof/>
                <w:webHidden/>
              </w:rPr>
              <w:fldChar w:fldCharType="separate"/>
            </w:r>
            <w:r w:rsidR="004753C7">
              <w:rPr>
                <w:noProof/>
                <w:webHidden/>
              </w:rPr>
              <w:t>7</w:t>
            </w:r>
            <w:r w:rsidR="004753C7">
              <w:rPr>
                <w:noProof/>
                <w:webHidden/>
              </w:rPr>
              <w:fldChar w:fldCharType="end"/>
            </w:r>
          </w:hyperlink>
        </w:p>
        <w:p w14:paraId="4826FBA4" w14:textId="162BF917" w:rsidR="004753C7" w:rsidRDefault="00FD2EC5">
          <w:pPr>
            <w:pStyle w:val="Verzeichnis2"/>
            <w:rPr>
              <w:rFonts w:asciiTheme="minorHAnsi" w:eastAsiaTheme="minorEastAsia" w:hAnsiTheme="minorHAnsi" w:cstheme="minorBidi"/>
            </w:rPr>
          </w:pPr>
          <w:hyperlink w:anchor="_Toc33959399" w:history="1">
            <w:r w:rsidR="004753C7" w:rsidRPr="00F179F9">
              <w:rPr>
                <w:rStyle w:val="Hyperlink"/>
                <w:rFonts w:ascii="Arial" w:eastAsia="Arial" w:hAnsi="Arial" w:cs="Arial"/>
              </w:rPr>
              <w:t>4.5</w:t>
            </w:r>
            <w:r w:rsidR="004753C7">
              <w:rPr>
                <w:rFonts w:asciiTheme="minorHAnsi" w:eastAsiaTheme="minorEastAsia" w:hAnsiTheme="minorHAnsi" w:cstheme="minorBidi"/>
              </w:rPr>
              <w:tab/>
            </w:r>
            <w:r w:rsidR="004753C7" w:rsidRPr="00F179F9">
              <w:rPr>
                <w:rStyle w:val="Hyperlink"/>
                <w:rFonts w:ascii="Arial" w:eastAsia="Arial" w:hAnsi="Arial" w:cs="Arial"/>
              </w:rPr>
              <w:t>Kommunikation nach außen</w:t>
            </w:r>
            <w:r w:rsidR="004753C7">
              <w:rPr>
                <w:webHidden/>
              </w:rPr>
              <w:tab/>
            </w:r>
            <w:r w:rsidR="004753C7">
              <w:rPr>
                <w:webHidden/>
              </w:rPr>
              <w:fldChar w:fldCharType="begin"/>
            </w:r>
            <w:r w:rsidR="004753C7">
              <w:rPr>
                <w:webHidden/>
              </w:rPr>
              <w:instrText xml:space="preserve"> PAGEREF _Toc33959399 \h </w:instrText>
            </w:r>
            <w:r w:rsidR="004753C7">
              <w:rPr>
                <w:webHidden/>
              </w:rPr>
            </w:r>
            <w:r w:rsidR="004753C7">
              <w:rPr>
                <w:webHidden/>
              </w:rPr>
              <w:fldChar w:fldCharType="separate"/>
            </w:r>
            <w:r w:rsidR="004753C7">
              <w:rPr>
                <w:webHidden/>
              </w:rPr>
              <w:t>7</w:t>
            </w:r>
            <w:r w:rsidR="004753C7">
              <w:rPr>
                <w:webHidden/>
              </w:rPr>
              <w:fldChar w:fldCharType="end"/>
            </w:r>
          </w:hyperlink>
        </w:p>
        <w:p w14:paraId="1A909A52" w14:textId="6C60A32A" w:rsidR="004753C7" w:rsidRDefault="00FD2EC5">
          <w:pPr>
            <w:pStyle w:val="Verzeichnis2"/>
            <w:rPr>
              <w:rFonts w:asciiTheme="minorHAnsi" w:eastAsiaTheme="minorEastAsia" w:hAnsiTheme="minorHAnsi" w:cstheme="minorBidi"/>
            </w:rPr>
          </w:pPr>
          <w:hyperlink w:anchor="_Toc33959400" w:history="1">
            <w:r w:rsidR="004753C7" w:rsidRPr="00F179F9">
              <w:rPr>
                <w:rStyle w:val="Hyperlink"/>
                <w:rFonts w:ascii="Arial" w:eastAsia="Arial" w:hAnsi="Arial" w:cs="Arial"/>
              </w:rPr>
              <w:t>4.6</w:t>
            </w:r>
            <w:r w:rsidR="004753C7">
              <w:rPr>
                <w:rFonts w:asciiTheme="minorHAnsi" w:eastAsiaTheme="minorEastAsia" w:hAnsiTheme="minorHAnsi" w:cstheme="minorBidi"/>
              </w:rPr>
              <w:tab/>
            </w:r>
            <w:r w:rsidR="004753C7" w:rsidRPr="00F179F9">
              <w:rPr>
                <w:rStyle w:val="Hyperlink"/>
                <w:rFonts w:ascii="Arial" w:eastAsia="Arial" w:hAnsi="Arial" w:cs="Arial"/>
              </w:rPr>
              <w:t>Szenarioübergreifende Hinweise</w:t>
            </w:r>
            <w:r w:rsidR="004753C7">
              <w:rPr>
                <w:webHidden/>
              </w:rPr>
              <w:tab/>
            </w:r>
            <w:r w:rsidR="004753C7">
              <w:rPr>
                <w:webHidden/>
              </w:rPr>
              <w:fldChar w:fldCharType="begin"/>
            </w:r>
            <w:r w:rsidR="004753C7">
              <w:rPr>
                <w:webHidden/>
              </w:rPr>
              <w:instrText xml:space="preserve"> PAGEREF _Toc33959400 \h </w:instrText>
            </w:r>
            <w:r w:rsidR="004753C7">
              <w:rPr>
                <w:webHidden/>
              </w:rPr>
            </w:r>
            <w:r w:rsidR="004753C7">
              <w:rPr>
                <w:webHidden/>
              </w:rPr>
              <w:fldChar w:fldCharType="separate"/>
            </w:r>
            <w:r w:rsidR="004753C7">
              <w:rPr>
                <w:webHidden/>
              </w:rPr>
              <w:t>8</w:t>
            </w:r>
            <w:r w:rsidR="004753C7">
              <w:rPr>
                <w:webHidden/>
              </w:rPr>
              <w:fldChar w:fldCharType="end"/>
            </w:r>
          </w:hyperlink>
        </w:p>
        <w:p w14:paraId="387D0A2A" w14:textId="1C4F7E16" w:rsidR="004753C7" w:rsidRDefault="00FD2EC5">
          <w:pPr>
            <w:pStyle w:val="Verzeichnis1"/>
            <w:rPr>
              <w:rFonts w:asciiTheme="minorHAnsi" w:eastAsiaTheme="minorEastAsia" w:hAnsiTheme="minorHAnsi" w:cstheme="minorBidi"/>
              <w:b w:val="0"/>
              <w:noProof/>
            </w:rPr>
          </w:pPr>
          <w:hyperlink w:anchor="_Toc33959401" w:history="1">
            <w:r w:rsidR="004753C7" w:rsidRPr="00F179F9">
              <w:rPr>
                <w:rStyle w:val="Hyperlink"/>
                <w:rFonts w:ascii="Arial" w:eastAsia="Arial" w:hAnsi="Arial" w:cs="Arial"/>
                <w:noProof/>
              </w:rPr>
              <w:t>5</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Szenario Gebäudeausfall</w:t>
            </w:r>
            <w:r w:rsidR="004753C7">
              <w:rPr>
                <w:noProof/>
                <w:webHidden/>
              </w:rPr>
              <w:tab/>
            </w:r>
            <w:r w:rsidR="004753C7">
              <w:rPr>
                <w:noProof/>
                <w:webHidden/>
              </w:rPr>
              <w:fldChar w:fldCharType="begin"/>
            </w:r>
            <w:r w:rsidR="004753C7">
              <w:rPr>
                <w:noProof/>
                <w:webHidden/>
              </w:rPr>
              <w:instrText xml:space="preserve"> PAGEREF _Toc33959401 \h </w:instrText>
            </w:r>
            <w:r w:rsidR="004753C7">
              <w:rPr>
                <w:noProof/>
                <w:webHidden/>
              </w:rPr>
            </w:r>
            <w:r w:rsidR="004753C7">
              <w:rPr>
                <w:noProof/>
                <w:webHidden/>
              </w:rPr>
              <w:fldChar w:fldCharType="separate"/>
            </w:r>
            <w:r w:rsidR="004753C7">
              <w:rPr>
                <w:noProof/>
                <w:webHidden/>
              </w:rPr>
              <w:t>8</w:t>
            </w:r>
            <w:r w:rsidR="004753C7">
              <w:rPr>
                <w:noProof/>
                <w:webHidden/>
              </w:rPr>
              <w:fldChar w:fldCharType="end"/>
            </w:r>
          </w:hyperlink>
        </w:p>
        <w:p w14:paraId="2FFBC6F3" w14:textId="01E2BD39" w:rsidR="004753C7" w:rsidRDefault="00FD2EC5">
          <w:pPr>
            <w:pStyle w:val="Verzeichnis2"/>
            <w:rPr>
              <w:rFonts w:asciiTheme="minorHAnsi" w:eastAsiaTheme="minorEastAsia" w:hAnsiTheme="minorHAnsi" w:cstheme="minorBidi"/>
            </w:rPr>
          </w:pPr>
          <w:hyperlink w:anchor="_Toc33959402" w:history="1">
            <w:r w:rsidR="004753C7" w:rsidRPr="00F179F9">
              <w:rPr>
                <w:rStyle w:val="Hyperlink"/>
                <w:rFonts w:ascii="Arial" w:eastAsia="Arial" w:hAnsi="Arial" w:cs="Arial"/>
              </w:rPr>
              <w:t>5.1</w:t>
            </w:r>
            <w:r w:rsidR="004753C7">
              <w:rPr>
                <w:rFonts w:asciiTheme="minorHAnsi" w:eastAsiaTheme="minorEastAsia" w:hAnsiTheme="minorHAnsi" w:cstheme="minorBidi"/>
              </w:rPr>
              <w:tab/>
            </w:r>
            <w:r w:rsidR="004753C7" w:rsidRPr="00F179F9">
              <w:rPr>
                <w:rStyle w:val="Hyperlink"/>
                <w:rFonts w:ascii="Arial" w:eastAsia="Arial" w:hAnsi="Arial" w:cs="Arial"/>
              </w:rPr>
              <w:t>Allgemeines</w:t>
            </w:r>
            <w:r w:rsidR="004753C7">
              <w:rPr>
                <w:webHidden/>
              </w:rPr>
              <w:tab/>
            </w:r>
            <w:r w:rsidR="004753C7">
              <w:rPr>
                <w:webHidden/>
              </w:rPr>
              <w:fldChar w:fldCharType="begin"/>
            </w:r>
            <w:r w:rsidR="004753C7">
              <w:rPr>
                <w:webHidden/>
              </w:rPr>
              <w:instrText xml:space="preserve"> PAGEREF _Toc33959402 \h </w:instrText>
            </w:r>
            <w:r w:rsidR="004753C7">
              <w:rPr>
                <w:webHidden/>
              </w:rPr>
            </w:r>
            <w:r w:rsidR="004753C7">
              <w:rPr>
                <w:webHidden/>
              </w:rPr>
              <w:fldChar w:fldCharType="separate"/>
            </w:r>
            <w:r w:rsidR="004753C7">
              <w:rPr>
                <w:webHidden/>
              </w:rPr>
              <w:t>8</w:t>
            </w:r>
            <w:r w:rsidR="004753C7">
              <w:rPr>
                <w:webHidden/>
              </w:rPr>
              <w:fldChar w:fldCharType="end"/>
            </w:r>
          </w:hyperlink>
        </w:p>
        <w:p w14:paraId="690C1C03" w14:textId="4F7FECE1" w:rsidR="004753C7" w:rsidRDefault="00FD2EC5">
          <w:pPr>
            <w:pStyle w:val="Verzeichnis2"/>
            <w:rPr>
              <w:rFonts w:asciiTheme="minorHAnsi" w:eastAsiaTheme="minorEastAsia" w:hAnsiTheme="minorHAnsi" w:cstheme="minorBidi"/>
            </w:rPr>
          </w:pPr>
          <w:hyperlink w:anchor="_Toc33959403" w:history="1">
            <w:r w:rsidR="004753C7" w:rsidRPr="00F179F9">
              <w:rPr>
                <w:rStyle w:val="Hyperlink"/>
                <w:rFonts w:ascii="Arial" w:eastAsia="Arial" w:hAnsi="Arial" w:cs="Arial"/>
              </w:rPr>
              <w:t>5.2</w:t>
            </w:r>
            <w:r w:rsidR="004753C7">
              <w:rPr>
                <w:rFonts w:asciiTheme="minorHAnsi" w:eastAsiaTheme="minorEastAsia" w:hAnsiTheme="minorHAnsi" w:cstheme="minorBidi"/>
              </w:rPr>
              <w:tab/>
            </w:r>
            <w:r w:rsidR="004753C7" w:rsidRPr="00F179F9">
              <w:rPr>
                <w:rStyle w:val="Hyperlink"/>
                <w:rFonts w:ascii="Arial" w:eastAsia="Arial" w:hAnsi="Arial" w:cs="Arial"/>
              </w:rPr>
              <w:t>Gebäude und Sammelplätze</w:t>
            </w:r>
            <w:r w:rsidR="004753C7">
              <w:rPr>
                <w:webHidden/>
              </w:rPr>
              <w:tab/>
            </w:r>
            <w:r w:rsidR="004753C7">
              <w:rPr>
                <w:webHidden/>
              </w:rPr>
              <w:fldChar w:fldCharType="begin"/>
            </w:r>
            <w:r w:rsidR="004753C7">
              <w:rPr>
                <w:webHidden/>
              </w:rPr>
              <w:instrText xml:space="preserve"> PAGEREF _Toc33959403 \h </w:instrText>
            </w:r>
            <w:r w:rsidR="004753C7">
              <w:rPr>
                <w:webHidden/>
              </w:rPr>
            </w:r>
            <w:r w:rsidR="004753C7">
              <w:rPr>
                <w:webHidden/>
              </w:rPr>
              <w:fldChar w:fldCharType="separate"/>
            </w:r>
            <w:r w:rsidR="004753C7">
              <w:rPr>
                <w:webHidden/>
              </w:rPr>
              <w:t>9</w:t>
            </w:r>
            <w:r w:rsidR="004753C7">
              <w:rPr>
                <w:webHidden/>
              </w:rPr>
              <w:fldChar w:fldCharType="end"/>
            </w:r>
          </w:hyperlink>
        </w:p>
        <w:p w14:paraId="109B80BA" w14:textId="089D7952" w:rsidR="004753C7" w:rsidRDefault="00FD2EC5">
          <w:pPr>
            <w:pStyle w:val="Verzeichnis2"/>
            <w:rPr>
              <w:rFonts w:asciiTheme="minorHAnsi" w:eastAsiaTheme="minorEastAsia" w:hAnsiTheme="minorHAnsi" w:cstheme="minorBidi"/>
            </w:rPr>
          </w:pPr>
          <w:hyperlink w:anchor="_Toc33959404" w:history="1">
            <w:r w:rsidR="004753C7" w:rsidRPr="00F179F9">
              <w:rPr>
                <w:rStyle w:val="Hyperlink"/>
                <w:rFonts w:ascii="Arial" w:eastAsia="Arial" w:hAnsi="Arial" w:cs="Arial"/>
              </w:rPr>
              <w:t>5.3</w:t>
            </w:r>
            <w:r w:rsidR="004753C7">
              <w:rPr>
                <w:rFonts w:asciiTheme="minorHAnsi" w:eastAsiaTheme="minorEastAsia" w:hAnsiTheme="minorHAnsi" w:cstheme="minorBidi"/>
              </w:rPr>
              <w:tab/>
            </w:r>
            <w:r w:rsidR="004753C7" w:rsidRPr="00F179F9">
              <w:rPr>
                <w:rStyle w:val="Hyperlink"/>
                <w:rFonts w:ascii="Arial" w:eastAsia="Arial" w:hAnsi="Arial" w:cs="Arial"/>
              </w:rPr>
              <w:t>Notfallteam-Raum</w:t>
            </w:r>
            <w:r w:rsidR="004753C7">
              <w:rPr>
                <w:webHidden/>
              </w:rPr>
              <w:tab/>
            </w:r>
            <w:r w:rsidR="004753C7">
              <w:rPr>
                <w:webHidden/>
              </w:rPr>
              <w:fldChar w:fldCharType="begin"/>
            </w:r>
            <w:r w:rsidR="004753C7">
              <w:rPr>
                <w:webHidden/>
              </w:rPr>
              <w:instrText xml:space="preserve"> PAGEREF _Toc33959404 \h </w:instrText>
            </w:r>
            <w:r w:rsidR="004753C7">
              <w:rPr>
                <w:webHidden/>
              </w:rPr>
            </w:r>
            <w:r w:rsidR="004753C7">
              <w:rPr>
                <w:webHidden/>
              </w:rPr>
              <w:fldChar w:fldCharType="separate"/>
            </w:r>
            <w:r w:rsidR="004753C7">
              <w:rPr>
                <w:webHidden/>
              </w:rPr>
              <w:t>9</w:t>
            </w:r>
            <w:r w:rsidR="004753C7">
              <w:rPr>
                <w:webHidden/>
              </w:rPr>
              <w:fldChar w:fldCharType="end"/>
            </w:r>
          </w:hyperlink>
        </w:p>
        <w:p w14:paraId="38A606AF" w14:textId="0BE2F2E6" w:rsidR="004753C7" w:rsidRDefault="00FD2EC5">
          <w:pPr>
            <w:pStyle w:val="Verzeichnis2"/>
            <w:rPr>
              <w:rFonts w:asciiTheme="minorHAnsi" w:eastAsiaTheme="minorEastAsia" w:hAnsiTheme="minorHAnsi" w:cstheme="minorBidi"/>
            </w:rPr>
          </w:pPr>
          <w:hyperlink w:anchor="_Toc33959405" w:history="1">
            <w:r w:rsidR="004753C7" w:rsidRPr="00F179F9">
              <w:rPr>
                <w:rStyle w:val="Hyperlink"/>
                <w:rFonts w:ascii="Arial" w:eastAsia="Arial" w:hAnsi="Arial" w:cs="Arial"/>
              </w:rPr>
              <w:t>5.4</w:t>
            </w:r>
            <w:r w:rsidR="004753C7">
              <w:rPr>
                <w:rFonts w:asciiTheme="minorHAnsi" w:eastAsiaTheme="minorEastAsia" w:hAnsiTheme="minorHAnsi" w:cstheme="minorBidi"/>
              </w:rPr>
              <w:tab/>
            </w:r>
            <w:r w:rsidR="004753C7" w:rsidRPr="00F179F9">
              <w:rPr>
                <w:rStyle w:val="Hyperlink"/>
                <w:rFonts w:ascii="Arial" w:eastAsia="Arial" w:hAnsi="Arial" w:cs="Arial"/>
              </w:rPr>
              <w:t>Ausweichstandort und Notfallarbeitsplätze</w:t>
            </w:r>
            <w:r w:rsidR="004753C7">
              <w:rPr>
                <w:webHidden/>
              </w:rPr>
              <w:tab/>
            </w:r>
            <w:r w:rsidR="004753C7">
              <w:rPr>
                <w:webHidden/>
              </w:rPr>
              <w:fldChar w:fldCharType="begin"/>
            </w:r>
            <w:r w:rsidR="004753C7">
              <w:rPr>
                <w:webHidden/>
              </w:rPr>
              <w:instrText xml:space="preserve"> PAGEREF _Toc33959405 \h </w:instrText>
            </w:r>
            <w:r w:rsidR="004753C7">
              <w:rPr>
                <w:webHidden/>
              </w:rPr>
            </w:r>
            <w:r w:rsidR="004753C7">
              <w:rPr>
                <w:webHidden/>
              </w:rPr>
              <w:fldChar w:fldCharType="separate"/>
            </w:r>
            <w:r w:rsidR="004753C7">
              <w:rPr>
                <w:webHidden/>
              </w:rPr>
              <w:t>9</w:t>
            </w:r>
            <w:r w:rsidR="004753C7">
              <w:rPr>
                <w:webHidden/>
              </w:rPr>
              <w:fldChar w:fldCharType="end"/>
            </w:r>
          </w:hyperlink>
        </w:p>
        <w:p w14:paraId="545B3A5E" w14:textId="7ECA96E7" w:rsidR="004753C7" w:rsidRDefault="00FD2EC5">
          <w:pPr>
            <w:pStyle w:val="Verzeichnis2"/>
            <w:rPr>
              <w:rFonts w:asciiTheme="minorHAnsi" w:eastAsiaTheme="minorEastAsia" w:hAnsiTheme="minorHAnsi" w:cstheme="minorBidi"/>
            </w:rPr>
          </w:pPr>
          <w:hyperlink w:anchor="_Toc33959406" w:history="1">
            <w:r w:rsidR="004753C7" w:rsidRPr="00F179F9">
              <w:rPr>
                <w:rStyle w:val="Hyperlink"/>
                <w:rFonts w:ascii="Arial" w:eastAsia="Arial" w:hAnsi="Arial" w:cs="Arial"/>
              </w:rPr>
              <w:t>5.5</w:t>
            </w:r>
            <w:r w:rsidR="004753C7">
              <w:rPr>
                <w:rFonts w:asciiTheme="minorHAnsi" w:eastAsiaTheme="minorEastAsia" w:hAnsiTheme="minorHAnsi" w:cstheme="minorBidi"/>
              </w:rPr>
              <w:tab/>
            </w:r>
            <w:r w:rsidR="004753C7" w:rsidRPr="00F179F9">
              <w:rPr>
                <w:rStyle w:val="Hyperlink"/>
                <w:rFonts w:ascii="Arial" w:eastAsia="Arial" w:hAnsi="Arial" w:cs="Arial"/>
              </w:rPr>
              <w:t>Notfalltelefonie und weitere benötigte Ressourcen</w:t>
            </w:r>
            <w:r w:rsidR="004753C7">
              <w:rPr>
                <w:webHidden/>
              </w:rPr>
              <w:tab/>
            </w:r>
            <w:r w:rsidR="004753C7">
              <w:rPr>
                <w:webHidden/>
              </w:rPr>
              <w:fldChar w:fldCharType="begin"/>
            </w:r>
            <w:r w:rsidR="004753C7">
              <w:rPr>
                <w:webHidden/>
              </w:rPr>
              <w:instrText xml:space="preserve"> PAGEREF _Toc33959406 \h </w:instrText>
            </w:r>
            <w:r w:rsidR="004753C7">
              <w:rPr>
                <w:webHidden/>
              </w:rPr>
            </w:r>
            <w:r w:rsidR="004753C7">
              <w:rPr>
                <w:webHidden/>
              </w:rPr>
              <w:fldChar w:fldCharType="separate"/>
            </w:r>
            <w:r w:rsidR="004753C7">
              <w:rPr>
                <w:webHidden/>
              </w:rPr>
              <w:t>10</w:t>
            </w:r>
            <w:r w:rsidR="004753C7">
              <w:rPr>
                <w:webHidden/>
              </w:rPr>
              <w:fldChar w:fldCharType="end"/>
            </w:r>
          </w:hyperlink>
        </w:p>
        <w:p w14:paraId="4ADB1D56" w14:textId="72DFC5DE" w:rsidR="004753C7" w:rsidRDefault="00FD2EC5">
          <w:pPr>
            <w:pStyle w:val="Verzeichnis2"/>
            <w:rPr>
              <w:rFonts w:asciiTheme="minorHAnsi" w:eastAsiaTheme="minorEastAsia" w:hAnsiTheme="minorHAnsi" w:cstheme="minorBidi"/>
            </w:rPr>
          </w:pPr>
          <w:hyperlink w:anchor="_Toc33959407" w:history="1">
            <w:r w:rsidR="004753C7" w:rsidRPr="00F179F9">
              <w:rPr>
                <w:rStyle w:val="Hyperlink"/>
                <w:rFonts w:ascii="Arial" w:eastAsia="Arial" w:hAnsi="Arial" w:cs="Arial"/>
              </w:rPr>
              <w:t>5.6</w:t>
            </w:r>
            <w:r w:rsidR="004753C7">
              <w:rPr>
                <w:rFonts w:asciiTheme="minorHAnsi" w:eastAsiaTheme="minorEastAsia" w:hAnsiTheme="minorHAnsi" w:cstheme="minorBidi"/>
              </w:rPr>
              <w:tab/>
            </w:r>
            <w:r w:rsidR="004753C7" w:rsidRPr="00F179F9">
              <w:rPr>
                <w:rStyle w:val="Hyperlink"/>
                <w:rFonts w:ascii="Arial" w:eastAsia="Arial" w:hAnsi="Arial" w:cs="Arial"/>
              </w:rPr>
              <w:t>Vorbereitung und Durchführung des Notbetriebs</w:t>
            </w:r>
            <w:r w:rsidR="004753C7">
              <w:rPr>
                <w:webHidden/>
              </w:rPr>
              <w:tab/>
            </w:r>
            <w:r w:rsidR="004753C7">
              <w:rPr>
                <w:webHidden/>
              </w:rPr>
              <w:fldChar w:fldCharType="begin"/>
            </w:r>
            <w:r w:rsidR="004753C7">
              <w:rPr>
                <w:webHidden/>
              </w:rPr>
              <w:instrText xml:space="preserve"> PAGEREF _Toc33959407 \h </w:instrText>
            </w:r>
            <w:r w:rsidR="004753C7">
              <w:rPr>
                <w:webHidden/>
              </w:rPr>
            </w:r>
            <w:r w:rsidR="004753C7">
              <w:rPr>
                <w:webHidden/>
              </w:rPr>
              <w:fldChar w:fldCharType="separate"/>
            </w:r>
            <w:r w:rsidR="004753C7">
              <w:rPr>
                <w:webHidden/>
              </w:rPr>
              <w:t>10</w:t>
            </w:r>
            <w:r w:rsidR="004753C7">
              <w:rPr>
                <w:webHidden/>
              </w:rPr>
              <w:fldChar w:fldCharType="end"/>
            </w:r>
          </w:hyperlink>
        </w:p>
        <w:p w14:paraId="53014961" w14:textId="5C76F69C" w:rsidR="004753C7" w:rsidRDefault="00FD2EC5">
          <w:pPr>
            <w:pStyle w:val="Verzeichnis2"/>
            <w:rPr>
              <w:rFonts w:asciiTheme="minorHAnsi" w:eastAsiaTheme="minorEastAsia" w:hAnsiTheme="minorHAnsi" w:cstheme="minorBidi"/>
            </w:rPr>
          </w:pPr>
          <w:hyperlink w:anchor="_Toc33959408" w:history="1">
            <w:r w:rsidR="004753C7" w:rsidRPr="00F179F9">
              <w:rPr>
                <w:rStyle w:val="Hyperlink"/>
                <w:rFonts w:ascii="Arial" w:eastAsia="Arial" w:hAnsi="Arial" w:cs="Arial"/>
              </w:rPr>
              <w:t>5.7</w:t>
            </w:r>
            <w:r w:rsidR="004753C7">
              <w:rPr>
                <w:rFonts w:asciiTheme="minorHAnsi" w:eastAsiaTheme="minorEastAsia" w:hAnsiTheme="minorHAnsi" w:cstheme="minorBidi"/>
              </w:rPr>
              <w:tab/>
            </w:r>
            <w:r w:rsidR="004753C7" w:rsidRPr="00F179F9">
              <w:rPr>
                <w:rStyle w:val="Hyperlink"/>
                <w:rFonts w:ascii="Arial" w:eastAsia="Arial" w:hAnsi="Arial" w:cs="Arial"/>
              </w:rPr>
              <w:t>Geschäftsfortführung/Notbetrieb bei einem Standortausfall</w:t>
            </w:r>
            <w:r w:rsidR="004753C7">
              <w:rPr>
                <w:webHidden/>
              </w:rPr>
              <w:tab/>
            </w:r>
            <w:r w:rsidR="004753C7">
              <w:rPr>
                <w:webHidden/>
              </w:rPr>
              <w:fldChar w:fldCharType="begin"/>
            </w:r>
            <w:r w:rsidR="004753C7">
              <w:rPr>
                <w:webHidden/>
              </w:rPr>
              <w:instrText xml:space="preserve"> PAGEREF _Toc33959408 \h </w:instrText>
            </w:r>
            <w:r w:rsidR="004753C7">
              <w:rPr>
                <w:webHidden/>
              </w:rPr>
            </w:r>
            <w:r w:rsidR="004753C7">
              <w:rPr>
                <w:webHidden/>
              </w:rPr>
              <w:fldChar w:fldCharType="separate"/>
            </w:r>
            <w:r w:rsidR="004753C7">
              <w:rPr>
                <w:webHidden/>
              </w:rPr>
              <w:t>11</w:t>
            </w:r>
            <w:r w:rsidR="004753C7">
              <w:rPr>
                <w:webHidden/>
              </w:rPr>
              <w:fldChar w:fldCharType="end"/>
            </w:r>
          </w:hyperlink>
        </w:p>
        <w:p w14:paraId="7368DF9C" w14:textId="0A33F512" w:rsidR="004753C7" w:rsidRDefault="00FD2EC5">
          <w:pPr>
            <w:pStyle w:val="Verzeichnis2"/>
            <w:rPr>
              <w:rFonts w:asciiTheme="minorHAnsi" w:eastAsiaTheme="minorEastAsia" w:hAnsiTheme="minorHAnsi" w:cstheme="minorBidi"/>
            </w:rPr>
          </w:pPr>
          <w:hyperlink w:anchor="_Toc33959409" w:history="1">
            <w:r w:rsidR="004753C7" w:rsidRPr="00F179F9">
              <w:rPr>
                <w:rStyle w:val="Hyperlink"/>
                <w:rFonts w:ascii="Arial" w:eastAsia="Arial" w:hAnsi="Arial" w:cs="Arial"/>
              </w:rPr>
              <w:t>5.8</w:t>
            </w:r>
            <w:r w:rsidR="004753C7">
              <w:rPr>
                <w:rFonts w:asciiTheme="minorHAnsi" w:eastAsiaTheme="minorEastAsia" w:hAnsiTheme="minorHAnsi" w:cstheme="minorBidi"/>
              </w:rPr>
              <w:tab/>
            </w:r>
            <w:r w:rsidR="004753C7" w:rsidRPr="00F179F9">
              <w:rPr>
                <w:rStyle w:val="Hyperlink"/>
                <w:rFonts w:ascii="Arial" w:eastAsia="Arial" w:hAnsi="Arial" w:cs="Arial"/>
              </w:rPr>
              <w:t>Rückführung in den Normalbetrieb</w:t>
            </w:r>
            <w:r w:rsidR="004753C7">
              <w:rPr>
                <w:webHidden/>
              </w:rPr>
              <w:tab/>
            </w:r>
            <w:r w:rsidR="004753C7">
              <w:rPr>
                <w:webHidden/>
              </w:rPr>
              <w:fldChar w:fldCharType="begin"/>
            </w:r>
            <w:r w:rsidR="004753C7">
              <w:rPr>
                <w:webHidden/>
              </w:rPr>
              <w:instrText xml:space="preserve"> PAGEREF _Toc33959409 \h </w:instrText>
            </w:r>
            <w:r w:rsidR="004753C7">
              <w:rPr>
                <w:webHidden/>
              </w:rPr>
            </w:r>
            <w:r w:rsidR="004753C7">
              <w:rPr>
                <w:webHidden/>
              </w:rPr>
              <w:fldChar w:fldCharType="separate"/>
            </w:r>
            <w:r w:rsidR="004753C7">
              <w:rPr>
                <w:webHidden/>
              </w:rPr>
              <w:t>11</w:t>
            </w:r>
            <w:r w:rsidR="004753C7">
              <w:rPr>
                <w:webHidden/>
              </w:rPr>
              <w:fldChar w:fldCharType="end"/>
            </w:r>
          </w:hyperlink>
        </w:p>
        <w:p w14:paraId="1957478E" w14:textId="27E73196" w:rsidR="004753C7" w:rsidRDefault="00FD2EC5">
          <w:pPr>
            <w:pStyle w:val="Verzeichnis1"/>
            <w:rPr>
              <w:rFonts w:asciiTheme="minorHAnsi" w:eastAsiaTheme="minorEastAsia" w:hAnsiTheme="minorHAnsi" w:cstheme="minorBidi"/>
              <w:b w:val="0"/>
              <w:noProof/>
            </w:rPr>
          </w:pPr>
          <w:hyperlink w:anchor="_Toc33959410" w:history="1">
            <w:r w:rsidR="004753C7" w:rsidRPr="00F179F9">
              <w:rPr>
                <w:rStyle w:val="Hyperlink"/>
                <w:rFonts w:ascii="Arial" w:eastAsia="Arial" w:hAnsi="Arial" w:cs="Arial"/>
                <w:noProof/>
              </w:rPr>
              <w:t>6</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Szenario Ausfall IT-Anwendung</w:t>
            </w:r>
            <w:r w:rsidR="004753C7">
              <w:rPr>
                <w:noProof/>
                <w:webHidden/>
              </w:rPr>
              <w:tab/>
            </w:r>
            <w:r w:rsidR="004753C7">
              <w:rPr>
                <w:noProof/>
                <w:webHidden/>
              </w:rPr>
              <w:fldChar w:fldCharType="begin"/>
            </w:r>
            <w:r w:rsidR="004753C7">
              <w:rPr>
                <w:noProof/>
                <w:webHidden/>
              </w:rPr>
              <w:instrText xml:space="preserve"> PAGEREF _Toc33959410 \h </w:instrText>
            </w:r>
            <w:r w:rsidR="004753C7">
              <w:rPr>
                <w:noProof/>
                <w:webHidden/>
              </w:rPr>
            </w:r>
            <w:r w:rsidR="004753C7">
              <w:rPr>
                <w:noProof/>
                <w:webHidden/>
              </w:rPr>
              <w:fldChar w:fldCharType="separate"/>
            </w:r>
            <w:r w:rsidR="004753C7">
              <w:rPr>
                <w:noProof/>
                <w:webHidden/>
              </w:rPr>
              <w:t>12</w:t>
            </w:r>
            <w:r w:rsidR="004753C7">
              <w:rPr>
                <w:noProof/>
                <w:webHidden/>
              </w:rPr>
              <w:fldChar w:fldCharType="end"/>
            </w:r>
          </w:hyperlink>
        </w:p>
        <w:p w14:paraId="4460CB02" w14:textId="6C5A7202" w:rsidR="004753C7" w:rsidRDefault="00FD2EC5">
          <w:pPr>
            <w:pStyle w:val="Verzeichnis2"/>
            <w:rPr>
              <w:rFonts w:asciiTheme="minorHAnsi" w:eastAsiaTheme="minorEastAsia" w:hAnsiTheme="minorHAnsi" w:cstheme="minorBidi"/>
            </w:rPr>
          </w:pPr>
          <w:hyperlink w:anchor="_Toc33959411" w:history="1">
            <w:r w:rsidR="004753C7" w:rsidRPr="00F179F9">
              <w:rPr>
                <w:rStyle w:val="Hyperlink"/>
                <w:rFonts w:ascii="Arial" w:eastAsia="Arial" w:hAnsi="Arial" w:cs="Arial"/>
              </w:rPr>
              <w:t>6.1</w:t>
            </w:r>
            <w:r w:rsidR="004753C7">
              <w:rPr>
                <w:rFonts w:asciiTheme="minorHAnsi" w:eastAsiaTheme="minorEastAsia" w:hAnsiTheme="minorHAnsi" w:cstheme="minorBidi"/>
              </w:rPr>
              <w:tab/>
            </w:r>
            <w:r w:rsidR="004753C7" w:rsidRPr="00F179F9">
              <w:rPr>
                <w:rStyle w:val="Hyperlink"/>
                <w:rFonts w:ascii="Arial" w:eastAsia="Arial" w:hAnsi="Arial" w:cs="Arial"/>
              </w:rPr>
              <w:t>IT-Anwendungen</w:t>
            </w:r>
            <w:r w:rsidR="004753C7">
              <w:rPr>
                <w:webHidden/>
              </w:rPr>
              <w:tab/>
            </w:r>
            <w:r w:rsidR="004753C7">
              <w:rPr>
                <w:webHidden/>
              </w:rPr>
              <w:fldChar w:fldCharType="begin"/>
            </w:r>
            <w:r w:rsidR="004753C7">
              <w:rPr>
                <w:webHidden/>
              </w:rPr>
              <w:instrText xml:space="preserve"> PAGEREF _Toc33959411 \h </w:instrText>
            </w:r>
            <w:r w:rsidR="004753C7">
              <w:rPr>
                <w:webHidden/>
              </w:rPr>
            </w:r>
            <w:r w:rsidR="004753C7">
              <w:rPr>
                <w:webHidden/>
              </w:rPr>
              <w:fldChar w:fldCharType="separate"/>
            </w:r>
            <w:r w:rsidR="004753C7">
              <w:rPr>
                <w:webHidden/>
              </w:rPr>
              <w:t>12</w:t>
            </w:r>
            <w:r w:rsidR="004753C7">
              <w:rPr>
                <w:webHidden/>
              </w:rPr>
              <w:fldChar w:fldCharType="end"/>
            </w:r>
          </w:hyperlink>
        </w:p>
        <w:p w14:paraId="5058DCF3" w14:textId="08AA2DCF" w:rsidR="004753C7" w:rsidRDefault="00FD2EC5">
          <w:pPr>
            <w:pStyle w:val="Verzeichnis2"/>
            <w:rPr>
              <w:rFonts w:asciiTheme="minorHAnsi" w:eastAsiaTheme="minorEastAsia" w:hAnsiTheme="minorHAnsi" w:cstheme="minorBidi"/>
            </w:rPr>
          </w:pPr>
          <w:hyperlink w:anchor="_Toc33959412" w:history="1">
            <w:r w:rsidR="004753C7" w:rsidRPr="00F179F9">
              <w:rPr>
                <w:rStyle w:val="Hyperlink"/>
                <w:rFonts w:ascii="Arial" w:eastAsia="Arial" w:hAnsi="Arial" w:cs="Arial"/>
              </w:rPr>
              <w:t>6.2</w:t>
            </w:r>
            <w:r w:rsidR="004753C7">
              <w:rPr>
                <w:rFonts w:asciiTheme="minorHAnsi" w:eastAsiaTheme="minorEastAsia" w:hAnsiTheme="minorHAnsi" w:cstheme="minorBidi"/>
              </w:rPr>
              <w:tab/>
            </w:r>
            <w:r w:rsidR="004753C7" w:rsidRPr="00F179F9">
              <w:rPr>
                <w:rStyle w:val="Hyperlink"/>
                <w:rFonts w:ascii="Arial" w:eastAsia="Arial" w:hAnsi="Arial" w:cs="Arial"/>
              </w:rPr>
              <w:t>Vorbereitung und Durchführung des Notbetriebs</w:t>
            </w:r>
            <w:r w:rsidR="004753C7">
              <w:rPr>
                <w:webHidden/>
              </w:rPr>
              <w:tab/>
            </w:r>
            <w:r w:rsidR="004753C7">
              <w:rPr>
                <w:webHidden/>
              </w:rPr>
              <w:fldChar w:fldCharType="begin"/>
            </w:r>
            <w:r w:rsidR="004753C7">
              <w:rPr>
                <w:webHidden/>
              </w:rPr>
              <w:instrText xml:space="preserve"> PAGEREF _Toc33959412 \h </w:instrText>
            </w:r>
            <w:r w:rsidR="004753C7">
              <w:rPr>
                <w:webHidden/>
              </w:rPr>
            </w:r>
            <w:r w:rsidR="004753C7">
              <w:rPr>
                <w:webHidden/>
              </w:rPr>
              <w:fldChar w:fldCharType="separate"/>
            </w:r>
            <w:r w:rsidR="004753C7">
              <w:rPr>
                <w:webHidden/>
              </w:rPr>
              <w:t>12</w:t>
            </w:r>
            <w:r w:rsidR="004753C7">
              <w:rPr>
                <w:webHidden/>
              </w:rPr>
              <w:fldChar w:fldCharType="end"/>
            </w:r>
          </w:hyperlink>
        </w:p>
        <w:p w14:paraId="7C212C37" w14:textId="266CB0F6" w:rsidR="004753C7" w:rsidRDefault="00FD2EC5">
          <w:pPr>
            <w:pStyle w:val="Verzeichnis2"/>
            <w:rPr>
              <w:rFonts w:asciiTheme="minorHAnsi" w:eastAsiaTheme="minorEastAsia" w:hAnsiTheme="minorHAnsi" w:cstheme="minorBidi"/>
            </w:rPr>
          </w:pPr>
          <w:hyperlink w:anchor="_Toc33959413" w:history="1">
            <w:r w:rsidR="004753C7" w:rsidRPr="00F179F9">
              <w:rPr>
                <w:rStyle w:val="Hyperlink"/>
                <w:rFonts w:ascii="Arial" w:eastAsia="Arial" w:hAnsi="Arial" w:cs="Arial"/>
              </w:rPr>
              <w:t>6.3</w:t>
            </w:r>
            <w:r w:rsidR="004753C7">
              <w:rPr>
                <w:rFonts w:asciiTheme="minorHAnsi" w:eastAsiaTheme="minorEastAsia" w:hAnsiTheme="minorHAnsi" w:cstheme="minorBidi"/>
              </w:rPr>
              <w:tab/>
            </w:r>
            <w:r w:rsidR="004753C7" w:rsidRPr="00F179F9">
              <w:rPr>
                <w:rStyle w:val="Hyperlink"/>
                <w:rFonts w:ascii="Arial" w:eastAsia="Arial" w:hAnsi="Arial" w:cs="Arial"/>
              </w:rPr>
              <w:t>Geschäftsfortführung/Notbetrieb bei einem IT-Anwendungsausfall</w:t>
            </w:r>
            <w:r w:rsidR="004753C7">
              <w:rPr>
                <w:webHidden/>
              </w:rPr>
              <w:tab/>
            </w:r>
            <w:r w:rsidR="004753C7">
              <w:rPr>
                <w:webHidden/>
              </w:rPr>
              <w:fldChar w:fldCharType="begin"/>
            </w:r>
            <w:r w:rsidR="004753C7">
              <w:rPr>
                <w:webHidden/>
              </w:rPr>
              <w:instrText xml:space="preserve"> PAGEREF _Toc33959413 \h </w:instrText>
            </w:r>
            <w:r w:rsidR="004753C7">
              <w:rPr>
                <w:webHidden/>
              </w:rPr>
            </w:r>
            <w:r w:rsidR="004753C7">
              <w:rPr>
                <w:webHidden/>
              </w:rPr>
              <w:fldChar w:fldCharType="separate"/>
            </w:r>
            <w:r w:rsidR="004753C7">
              <w:rPr>
                <w:webHidden/>
              </w:rPr>
              <w:t>12</w:t>
            </w:r>
            <w:r w:rsidR="004753C7">
              <w:rPr>
                <w:webHidden/>
              </w:rPr>
              <w:fldChar w:fldCharType="end"/>
            </w:r>
          </w:hyperlink>
        </w:p>
        <w:p w14:paraId="1FAA474C" w14:textId="430C1306" w:rsidR="004753C7" w:rsidRDefault="00FD2EC5">
          <w:pPr>
            <w:pStyle w:val="Verzeichnis2"/>
            <w:rPr>
              <w:rFonts w:asciiTheme="minorHAnsi" w:eastAsiaTheme="minorEastAsia" w:hAnsiTheme="minorHAnsi" w:cstheme="minorBidi"/>
            </w:rPr>
          </w:pPr>
          <w:hyperlink w:anchor="_Toc33959414" w:history="1">
            <w:r w:rsidR="004753C7" w:rsidRPr="00F179F9">
              <w:rPr>
                <w:rStyle w:val="Hyperlink"/>
                <w:rFonts w:ascii="Arial" w:eastAsia="Arial" w:hAnsi="Arial" w:cs="Arial"/>
              </w:rPr>
              <w:t>6.4</w:t>
            </w:r>
            <w:r w:rsidR="004753C7">
              <w:rPr>
                <w:rFonts w:asciiTheme="minorHAnsi" w:eastAsiaTheme="minorEastAsia" w:hAnsiTheme="minorHAnsi" w:cstheme="minorBidi"/>
              </w:rPr>
              <w:tab/>
            </w:r>
            <w:r w:rsidR="004753C7" w:rsidRPr="00F179F9">
              <w:rPr>
                <w:rStyle w:val="Hyperlink"/>
                <w:rFonts w:ascii="Arial" w:eastAsia="Arial" w:hAnsi="Arial" w:cs="Arial"/>
              </w:rPr>
              <w:t>Rückführung in den Normalbetrieb</w:t>
            </w:r>
            <w:r w:rsidR="004753C7">
              <w:rPr>
                <w:webHidden/>
              </w:rPr>
              <w:tab/>
            </w:r>
            <w:r w:rsidR="004753C7">
              <w:rPr>
                <w:webHidden/>
              </w:rPr>
              <w:fldChar w:fldCharType="begin"/>
            </w:r>
            <w:r w:rsidR="004753C7">
              <w:rPr>
                <w:webHidden/>
              </w:rPr>
              <w:instrText xml:space="preserve"> PAGEREF _Toc33959414 \h </w:instrText>
            </w:r>
            <w:r w:rsidR="004753C7">
              <w:rPr>
                <w:webHidden/>
              </w:rPr>
            </w:r>
            <w:r w:rsidR="004753C7">
              <w:rPr>
                <w:webHidden/>
              </w:rPr>
              <w:fldChar w:fldCharType="separate"/>
            </w:r>
            <w:r w:rsidR="004753C7">
              <w:rPr>
                <w:webHidden/>
              </w:rPr>
              <w:t>13</w:t>
            </w:r>
            <w:r w:rsidR="004753C7">
              <w:rPr>
                <w:webHidden/>
              </w:rPr>
              <w:fldChar w:fldCharType="end"/>
            </w:r>
          </w:hyperlink>
        </w:p>
        <w:p w14:paraId="627DF843" w14:textId="54BADDF5" w:rsidR="004753C7" w:rsidRDefault="00FD2EC5">
          <w:pPr>
            <w:pStyle w:val="Verzeichnis1"/>
            <w:rPr>
              <w:rFonts w:asciiTheme="minorHAnsi" w:eastAsiaTheme="minorEastAsia" w:hAnsiTheme="minorHAnsi" w:cstheme="minorBidi"/>
              <w:b w:val="0"/>
              <w:noProof/>
            </w:rPr>
          </w:pPr>
          <w:hyperlink w:anchor="_Toc33959415" w:history="1">
            <w:r w:rsidR="004753C7" w:rsidRPr="00F179F9">
              <w:rPr>
                <w:rStyle w:val="Hyperlink"/>
                <w:rFonts w:ascii="Arial" w:eastAsia="Arial" w:hAnsi="Arial" w:cs="Arial"/>
                <w:noProof/>
              </w:rPr>
              <w:t>7</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Szenario Ausfall von Betriebsmitteln, Anlagen, techn. Ausstattung</w:t>
            </w:r>
            <w:r w:rsidR="004753C7">
              <w:rPr>
                <w:noProof/>
                <w:webHidden/>
              </w:rPr>
              <w:tab/>
            </w:r>
            <w:r w:rsidR="004753C7">
              <w:rPr>
                <w:noProof/>
                <w:webHidden/>
              </w:rPr>
              <w:fldChar w:fldCharType="begin"/>
            </w:r>
            <w:r w:rsidR="004753C7">
              <w:rPr>
                <w:noProof/>
                <w:webHidden/>
              </w:rPr>
              <w:instrText xml:space="preserve"> PAGEREF _Toc33959415 \h </w:instrText>
            </w:r>
            <w:r w:rsidR="004753C7">
              <w:rPr>
                <w:noProof/>
                <w:webHidden/>
              </w:rPr>
            </w:r>
            <w:r w:rsidR="004753C7">
              <w:rPr>
                <w:noProof/>
                <w:webHidden/>
              </w:rPr>
              <w:fldChar w:fldCharType="separate"/>
            </w:r>
            <w:r w:rsidR="004753C7">
              <w:rPr>
                <w:noProof/>
                <w:webHidden/>
              </w:rPr>
              <w:t>14</w:t>
            </w:r>
            <w:r w:rsidR="004753C7">
              <w:rPr>
                <w:noProof/>
                <w:webHidden/>
              </w:rPr>
              <w:fldChar w:fldCharType="end"/>
            </w:r>
          </w:hyperlink>
        </w:p>
        <w:p w14:paraId="15AA1163" w14:textId="24E49A63" w:rsidR="004753C7" w:rsidRDefault="00FD2EC5">
          <w:pPr>
            <w:pStyle w:val="Verzeichnis2"/>
            <w:rPr>
              <w:rFonts w:asciiTheme="minorHAnsi" w:eastAsiaTheme="minorEastAsia" w:hAnsiTheme="minorHAnsi" w:cstheme="minorBidi"/>
            </w:rPr>
          </w:pPr>
          <w:hyperlink w:anchor="_Toc33959416" w:history="1">
            <w:r w:rsidR="004753C7" w:rsidRPr="00F179F9">
              <w:rPr>
                <w:rStyle w:val="Hyperlink"/>
                <w:rFonts w:ascii="Arial" w:eastAsia="Arial" w:hAnsi="Arial" w:cs="Arial"/>
              </w:rPr>
              <w:t>7.1</w:t>
            </w:r>
            <w:r w:rsidR="004753C7">
              <w:rPr>
                <w:rFonts w:asciiTheme="minorHAnsi" w:eastAsiaTheme="minorEastAsia" w:hAnsiTheme="minorHAnsi" w:cstheme="minorBidi"/>
              </w:rPr>
              <w:tab/>
            </w:r>
            <w:r w:rsidR="004753C7" w:rsidRPr="00F179F9">
              <w:rPr>
                <w:rStyle w:val="Hyperlink"/>
                <w:rFonts w:ascii="Arial" w:eastAsia="Arial" w:hAnsi="Arial" w:cs="Arial"/>
              </w:rPr>
              <w:t>Betriebsmittel, Anlagen, techn. Ausstattung</w:t>
            </w:r>
            <w:r w:rsidR="004753C7">
              <w:rPr>
                <w:webHidden/>
              </w:rPr>
              <w:tab/>
            </w:r>
            <w:r w:rsidR="004753C7">
              <w:rPr>
                <w:webHidden/>
              </w:rPr>
              <w:fldChar w:fldCharType="begin"/>
            </w:r>
            <w:r w:rsidR="004753C7">
              <w:rPr>
                <w:webHidden/>
              </w:rPr>
              <w:instrText xml:space="preserve"> PAGEREF _Toc33959416 \h </w:instrText>
            </w:r>
            <w:r w:rsidR="004753C7">
              <w:rPr>
                <w:webHidden/>
              </w:rPr>
            </w:r>
            <w:r w:rsidR="004753C7">
              <w:rPr>
                <w:webHidden/>
              </w:rPr>
              <w:fldChar w:fldCharType="separate"/>
            </w:r>
            <w:r w:rsidR="004753C7">
              <w:rPr>
                <w:webHidden/>
              </w:rPr>
              <w:t>14</w:t>
            </w:r>
            <w:r w:rsidR="004753C7">
              <w:rPr>
                <w:webHidden/>
              </w:rPr>
              <w:fldChar w:fldCharType="end"/>
            </w:r>
          </w:hyperlink>
        </w:p>
        <w:p w14:paraId="3869BDC9" w14:textId="44607DA4" w:rsidR="004753C7" w:rsidRDefault="00FD2EC5">
          <w:pPr>
            <w:pStyle w:val="Verzeichnis2"/>
            <w:rPr>
              <w:rFonts w:asciiTheme="minorHAnsi" w:eastAsiaTheme="minorEastAsia" w:hAnsiTheme="minorHAnsi" w:cstheme="minorBidi"/>
            </w:rPr>
          </w:pPr>
          <w:hyperlink w:anchor="_Toc33959417" w:history="1">
            <w:r w:rsidR="004753C7" w:rsidRPr="00F179F9">
              <w:rPr>
                <w:rStyle w:val="Hyperlink"/>
                <w:rFonts w:ascii="Arial" w:eastAsia="Arial" w:hAnsi="Arial" w:cs="Arial"/>
              </w:rPr>
              <w:t>7.2</w:t>
            </w:r>
            <w:r w:rsidR="004753C7">
              <w:rPr>
                <w:rFonts w:asciiTheme="minorHAnsi" w:eastAsiaTheme="minorEastAsia" w:hAnsiTheme="minorHAnsi" w:cstheme="minorBidi"/>
              </w:rPr>
              <w:tab/>
            </w:r>
            <w:r w:rsidR="004753C7" w:rsidRPr="00F179F9">
              <w:rPr>
                <w:rStyle w:val="Hyperlink"/>
                <w:rFonts w:ascii="Arial" w:eastAsia="Arial" w:hAnsi="Arial" w:cs="Arial"/>
              </w:rPr>
              <w:t>Vorbereitung  und Durchführung des Notbetriebs</w:t>
            </w:r>
            <w:r w:rsidR="004753C7">
              <w:rPr>
                <w:webHidden/>
              </w:rPr>
              <w:tab/>
            </w:r>
            <w:r w:rsidR="004753C7">
              <w:rPr>
                <w:webHidden/>
              </w:rPr>
              <w:fldChar w:fldCharType="begin"/>
            </w:r>
            <w:r w:rsidR="004753C7">
              <w:rPr>
                <w:webHidden/>
              </w:rPr>
              <w:instrText xml:space="preserve"> PAGEREF _Toc33959417 \h </w:instrText>
            </w:r>
            <w:r w:rsidR="004753C7">
              <w:rPr>
                <w:webHidden/>
              </w:rPr>
            </w:r>
            <w:r w:rsidR="004753C7">
              <w:rPr>
                <w:webHidden/>
              </w:rPr>
              <w:fldChar w:fldCharType="separate"/>
            </w:r>
            <w:r w:rsidR="004753C7">
              <w:rPr>
                <w:webHidden/>
              </w:rPr>
              <w:t>14</w:t>
            </w:r>
            <w:r w:rsidR="004753C7">
              <w:rPr>
                <w:webHidden/>
              </w:rPr>
              <w:fldChar w:fldCharType="end"/>
            </w:r>
          </w:hyperlink>
        </w:p>
        <w:p w14:paraId="4BA2920C" w14:textId="55F390B2" w:rsidR="004753C7" w:rsidRDefault="00FD2EC5">
          <w:pPr>
            <w:pStyle w:val="Verzeichnis2"/>
            <w:rPr>
              <w:rFonts w:asciiTheme="minorHAnsi" w:eastAsiaTheme="minorEastAsia" w:hAnsiTheme="minorHAnsi" w:cstheme="minorBidi"/>
            </w:rPr>
          </w:pPr>
          <w:hyperlink w:anchor="_Toc33959418" w:history="1">
            <w:r w:rsidR="004753C7" w:rsidRPr="00F179F9">
              <w:rPr>
                <w:rStyle w:val="Hyperlink"/>
                <w:rFonts w:ascii="Arial" w:eastAsia="Arial" w:hAnsi="Arial" w:cs="Arial"/>
              </w:rPr>
              <w:t>7.3</w:t>
            </w:r>
            <w:r w:rsidR="004753C7">
              <w:rPr>
                <w:rFonts w:asciiTheme="minorHAnsi" w:eastAsiaTheme="minorEastAsia" w:hAnsiTheme="minorHAnsi" w:cstheme="minorBidi"/>
              </w:rPr>
              <w:tab/>
            </w:r>
            <w:r w:rsidR="004753C7" w:rsidRPr="00F179F9">
              <w:rPr>
                <w:rStyle w:val="Hyperlink"/>
                <w:rFonts w:ascii="Arial" w:eastAsia="Arial" w:hAnsi="Arial" w:cs="Arial"/>
              </w:rPr>
              <w:t>Geschäftsfortführung/Notbetrieb bei einem Ausfall des Betriebsmittels</w:t>
            </w:r>
            <w:r w:rsidR="004753C7">
              <w:rPr>
                <w:webHidden/>
              </w:rPr>
              <w:tab/>
            </w:r>
            <w:r w:rsidR="004753C7">
              <w:rPr>
                <w:webHidden/>
              </w:rPr>
              <w:fldChar w:fldCharType="begin"/>
            </w:r>
            <w:r w:rsidR="004753C7">
              <w:rPr>
                <w:webHidden/>
              </w:rPr>
              <w:instrText xml:space="preserve"> PAGEREF _Toc33959418 \h </w:instrText>
            </w:r>
            <w:r w:rsidR="004753C7">
              <w:rPr>
                <w:webHidden/>
              </w:rPr>
            </w:r>
            <w:r w:rsidR="004753C7">
              <w:rPr>
                <w:webHidden/>
              </w:rPr>
              <w:fldChar w:fldCharType="separate"/>
            </w:r>
            <w:r w:rsidR="004753C7">
              <w:rPr>
                <w:webHidden/>
              </w:rPr>
              <w:t>14</w:t>
            </w:r>
            <w:r w:rsidR="004753C7">
              <w:rPr>
                <w:webHidden/>
              </w:rPr>
              <w:fldChar w:fldCharType="end"/>
            </w:r>
          </w:hyperlink>
        </w:p>
        <w:p w14:paraId="36C9C1E2" w14:textId="29367AA5" w:rsidR="004753C7" w:rsidRDefault="00FD2EC5">
          <w:pPr>
            <w:pStyle w:val="Verzeichnis2"/>
            <w:rPr>
              <w:rFonts w:asciiTheme="minorHAnsi" w:eastAsiaTheme="minorEastAsia" w:hAnsiTheme="minorHAnsi" w:cstheme="minorBidi"/>
            </w:rPr>
          </w:pPr>
          <w:hyperlink w:anchor="_Toc33959419" w:history="1">
            <w:r w:rsidR="004753C7" w:rsidRPr="00F179F9">
              <w:rPr>
                <w:rStyle w:val="Hyperlink"/>
                <w:rFonts w:ascii="Arial" w:eastAsia="Arial" w:hAnsi="Arial" w:cs="Arial"/>
              </w:rPr>
              <w:t>7.4</w:t>
            </w:r>
            <w:r w:rsidR="004753C7">
              <w:rPr>
                <w:rFonts w:asciiTheme="minorHAnsi" w:eastAsiaTheme="minorEastAsia" w:hAnsiTheme="minorHAnsi" w:cstheme="minorBidi"/>
              </w:rPr>
              <w:tab/>
            </w:r>
            <w:r w:rsidR="004753C7" w:rsidRPr="00F179F9">
              <w:rPr>
                <w:rStyle w:val="Hyperlink"/>
                <w:rFonts w:ascii="Arial" w:eastAsia="Arial" w:hAnsi="Arial" w:cs="Arial"/>
              </w:rPr>
              <w:t>Rückführung in den Normalbetrieb</w:t>
            </w:r>
            <w:r w:rsidR="004753C7">
              <w:rPr>
                <w:webHidden/>
              </w:rPr>
              <w:tab/>
            </w:r>
            <w:r w:rsidR="004753C7">
              <w:rPr>
                <w:webHidden/>
              </w:rPr>
              <w:fldChar w:fldCharType="begin"/>
            </w:r>
            <w:r w:rsidR="004753C7">
              <w:rPr>
                <w:webHidden/>
              </w:rPr>
              <w:instrText xml:space="preserve"> PAGEREF _Toc33959419 \h </w:instrText>
            </w:r>
            <w:r w:rsidR="004753C7">
              <w:rPr>
                <w:webHidden/>
              </w:rPr>
            </w:r>
            <w:r w:rsidR="004753C7">
              <w:rPr>
                <w:webHidden/>
              </w:rPr>
              <w:fldChar w:fldCharType="separate"/>
            </w:r>
            <w:r w:rsidR="004753C7">
              <w:rPr>
                <w:webHidden/>
              </w:rPr>
              <w:t>15</w:t>
            </w:r>
            <w:r w:rsidR="004753C7">
              <w:rPr>
                <w:webHidden/>
              </w:rPr>
              <w:fldChar w:fldCharType="end"/>
            </w:r>
          </w:hyperlink>
        </w:p>
        <w:p w14:paraId="751FC7AD" w14:textId="0DFA521A" w:rsidR="004753C7" w:rsidRDefault="00FD2EC5">
          <w:pPr>
            <w:pStyle w:val="Verzeichnis1"/>
            <w:rPr>
              <w:rFonts w:asciiTheme="minorHAnsi" w:eastAsiaTheme="minorEastAsia" w:hAnsiTheme="minorHAnsi" w:cstheme="minorBidi"/>
              <w:b w:val="0"/>
              <w:noProof/>
            </w:rPr>
          </w:pPr>
          <w:hyperlink w:anchor="_Toc33959420" w:history="1">
            <w:r w:rsidR="004753C7" w:rsidRPr="00F179F9">
              <w:rPr>
                <w:rStyle w:val="Hyperlink"/>
                <w:rFonts w:ascii="Arial" w:eastAsia="Arial" w:hAnsi="Arial" w:cs="Arial"/>
                <w:noProof/>
              </w:rPr>
              <w:t>8</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Szenario Personalausfall/Unterbesetzung</w:t>
            </w:r>
            <w:r w:rsidR="004753C7">
              <w:rPr>
                <w:noProof/>
                <w:webHidden/>
              </w:rPr>
              <w:tab/>
            </w:r>
            <w:r w:rsidR="004753C7">
              <w:rPr>
                <w:noProof/>
                <w:webHidden/>
              </w:rPr>
              <w:fldChar w:fldCharType="begin"/>
            </w:r>
            <w:r w:rsidR="004753C7">
              <w:rPr>
                <w:noProof/>
                <w:webHidden/>
              </w:rPr>
              <w:instrText xml:space="preserve"> PAGEREF _Toc33959420 \h </w:instrText>
            </w:r>
            <w:r w:rsidR="004753C7">
              <w:rPr>
                <w:noProof/>
                <w:webHidden/>
              </w:rPr>
            </w:r>
            <w:r w:rsidR="004753C7">
              <w:rPr>
                <w:noProof/>
                <w:webHidden/>
              </w:rPr>
              <w:fldChar w:fldCharType="separate"/>
            </w:r>
            <w:r w:rsidR="004753C7">
              <w:rPr>
                <w:noProof/>
                <w:webHidden/>
              </w:rPr>
              <w:t>15</w:t>
            </w:r>
            <w:r w:rsidR="004753C7">
              <w:rPr>
                <w:noProof/>
                <w:webHidden/>
              </w:rPr>
              <w:fldChar w:fldCharType="end"/>
            </w:r>
          </w:hyperlink>
        </w:p>
        <w:p w14:paraId="5F3C2A1D" w14:textId="7BEDC988" w:rsidR="004753C7" w:rsidRDefault="00FD2EC5">
          <w:pPr>
            <w:pStyle w:val="Verzeichnis2"/>
            <w:rPr>
              <w:rFonts w:asciiTheme="minorHAnsi" w:eastAsiaTheme="minorEastAsia" w:hAnsiTheme="minorHAnsi" w:cstheme="minorBidi"/>
            </w:rPr>
          </w:pPr>
          <w:hyperlink w:anchor="_Toc33959421" w:history="1">
            <w:r w:rsidR="004753C7" w:rsidRPr="00F179F9">
              <w:rPr>
                <w:rStyle w:val="Hyperlink"/>
                <w:rFonts w:ascii="Arial" w:eastAsia="Arial" w:hAnsi="Arial" w:cs="Arial"/>
              </w:rPr>
              <w:t>8.1</w:t>
            </w:r>
            <w:r w:rsidR="004753C7">
              <w:rPr>
                <w:rFonts w:asciiTheme="minorHAnsi" w:eastAsiaTheme="minorEastAsia" w:hAnsiTheme="minorHAnsi" w:cstheme="minorBidi"/>
              </w:rPr>
              <w:tab/>
            </w:r>
            <w:r w:rsidR="004753C7" w:rsidRPr="00F179F9">
              <w:rPr>
                <w:rStyle w:val="Hyperlink"/>
                <w:rFonts w:ascii="Arial" w:eastAsia="Arial" w:hAnsi="Arial" w:cs="Arial"/>
              </w:rPr>
              <w:t>Allgemeines</w:t>
            </w:r>
            <w:r w:rsidR="004753C7">
              <w:rPr>
                <w:webHidden/>
              </w:rPr>
              <w:tab/>
            </w:r>
            <w:r w:rsidR="004753C7">
              <w:rPr>
                <w:webHidden/>
              </w:rPr>
              <w:fldChar w:fldCharType="begin"/>
            </w:r>
            <w:r w:rsidR="004753C7">
              <w:rPr>
                <w:webHidden/>
              </w:rPr>
              <w:instrText xml:space="preserve"> PAGEREF _Toc33959421 \h </w:instrText>
            </w:r>
            <w:r w:rsidR="004753C7">
              <w:rPr>
                <w:webHidden/>
              </w:rPr>
            </w:r>
            <w:r w:rsidR="004753C7">
              <w:rPr>
                <w:webHidden/>
              </w:rPr>
              <w:fldChar w:fldCharType="separate"/>
            </w:r>
            <w:r w:rsidR="004753C7">
              <w:rPr>
                <w:webHidden/>
              </w:rPr>
              <w:t>15</w:t>
            </w:r>
            <w:r w:rsidR="004753C7">
              <w:rPr>
                <w:webHidden/>
              </w:rPr>
              <w:fldChar w:fldCharType="end"/>
            </w:r>
          </w:hyperlink>
        </w:p>
        <w:p w14:paraId="22287487" w14:textId="73F01F7E" w:rsidR="004753C7" w:rsidRDefault="00FD2EC5">
          <w:pPr>
            <w:pStyle w:val="Verzeichnis2"/>
            <w:rPr>
              <w:rFonts w:asciiTheme="minorHAnsi" w:eastAsiaTheme="minorEastAsia" w:hAnsiTheme="minorHAnsi" w:cstheme="minorBidi"/>
            </w:rPr>
          </w:pPr>
          <w:hyperlink w:anchor="_Toc33959422" w:history="1">
            <w:r w:rsidR="004753C7" w:rsidRPr="00F179F9">
              <w:rPr>
                <w:rStyle w:val="Hyperlink"/>
                <w:rFonts w:ascii="Arial" w:eastAsia="Arial" w:hAnsi="Arial" w:cs="Arial"/>
              </w:rPr>
              <w:t>8.2</w:t>
            </w:r>
            <w:r w:rsidR="004753C7">
              <w:rPr>
                <w:rFonts w:asciiTheme="minorHAnsi" w:eastAsiaTheme="minorEastAsia" w:hAnsiTheme="minorHAnsi" w:cstheme="minorBidi"/>
              </w:rPr>
              <w:tab/>
            </w:r>
            <w:r w:rsidR="004753C7" w:rsidRPr="00F179F9">
              <w:rPr>
                <w:rStyle w:val="Hyperlink"/>
                <w:rFonts w:ascii="Arial" w:eastAsia="Arial" w:hAnsi="Arial" w:cs="Arial"/>
              </w:rPr>
              <w:t>Vorbereitung und Durchführung des Notbetriebs</w:t>
            </w:r>
            <w:r w:rsidR="004753C7">
              <w:rPr>
                <w:webHidden/>
              </w:rPr>
              <w:tab/>
            </w:r>
            <w:r w:rsidR="004753C7">
              <w:rPr>
                <w:webHidden/>
              </w:rPr>
              <w:fldChar w:fldCharType="begin"/>
            </w:r>
            <w:r w:rsidR="004753C7">
              <w:rPr>
                <w:webHidden/>
              </w:rPr>
              <w:instrText xml:space="preserve"> PAGEREF _Toc33959422 \h </w:instrText>
            </w:r>
            <w:r w:rsidR="004753C7">
              <w:rPr>
                <w:webHidden/>
              </w:rPr>
            </w:r>
            <w:r w:rsidR="004753C7">
              <w:rPr>
                <w:webHidden/>
              </w:rPr>
              <w:fldChar w:fldCharType="separate"/>
            </w:r>
            <w:r w:rsidR="004753C7">
              <w:rPr>
                <w:webHidden/>
              </w:rPr>
              <w:t>15</w:t>
            </w:r>
            <w:r w:rsidR="004753C7">
              <w:rPr>
                <w:webHidden/>
              </w:rPr>
              <w:fldChar w:fldCharType="end"/>
            </w:r>
          </w:hyperlink>
        </w:p>
        <w:p w14:paraId="050B184B" w14:textId="477FB714" w:rsidR="004753C7" w:rsidRDefault="00FD2EC5">
          <w:pPr>
            <w:pStyle w:val="Verzeichnis2"/>
            <w:rPr>
              <w:rFonts w:asciiTheme="minorHAnsi" w:eastAsiaTheme="minorEastAsia" w:hAnsiTheme="minorHAnsi" w:cstheme="minorBidi"/>
            </w:rPr>
          </w:pPr>
          <w:hyperlink w:anchor="_Toc33959423" w:history="1">
            <w:r w:rsidR="004753C7" w:rsidRPr="00F179F9">
              <w:rPr>
                <w:rStyle w:val="Hyperlink"/>
                <w:rFonts w:ascii="Arial" w:eastAsia="Arial" w:hAnsi="Arial" w:cs="Arial"/>
              </w:rPr>
              <w:t>8.3</w:t>
            </w:r>
            <w:r w:rsidR="004753C7">
              <w:rPr>
                <w:rFonts w:asciiTheme="minorHAnsi" w:eastAsiaTheme="minorEastAsia" w:hAnsiTheme="minorHAnsi" w:cstheme="minorBidi"/>
              </w:rPr>
              <w:tab/>
            </w:r>
            <w:r w:rsidR="004753C7" w:rsidRPr="00F179F9">
              <w:rPr>
                <w:rStyle w:val="Hyperlink"/>
                <w:rFonts w:ascii="Arial" w:eastAsia="Arial" w:hAnsi="Arial" w:cs="Arial"/>
              </w:rPr>
              <w:t>Geschäftsfortführung/Notbetrieb bei einem Personalausfall</w:t>
            </w:r>
            <w:r w:rsidR="004753C7">
              <w:rPr>
                <w:webHidden/>
              </w:rPr>
              <w:tab/>
            </w:r>
            <w:r w:rsidR="004753C7">
              <w:rPr>
                <w:webHidden/>
              </w:rPr>
              <w:fldChar w:fldCharType="begin"/>
            </w:r>
            <w:r w:rsidR="004753C7">
              <w:rPr>
                <w:webHidden/>
              </w:rPr>
              <w:instrText xml:space="preserve"> PAGEREF _Toc33959423 \h </w:instrText>
            </w:r>
            <w:r w:rsidR="004753C7">
              <w:rPr>
                <w:webHidden/>
              </w:rPr>
            </w:r>
            <w:r w:rsidR="004753C7">
              <w:rPr>
                <w:webHidden/>
              </w:rPr>
              <w:fldChar w:fldCharType="separate"/>
            </w:r>
            <w:r w:rsidR="004753C7">
              <w:rPr>
                <w:webHidden/>
              </w:rPr>
              <w:t>15</w:t>
            </w:r>
            <w:r w:rsidR="004753C7">
              <w:rPr>
                <w:webHidden/>
              </w:rPr>
              <w:fldChar w:fldCharType="end"/>
            </w:r>
          </w:hyperlink>
        </w:p>
        <w:p w14:paraId="15AFA008" w14:textId="367D4EE5" w:rsidR="004753C7" w:rsidRDefault="00FD2EC5">
          <w:pPr>
            <w:pStyle w:val="Verzeichnis2"/>
            <w:rPr>
              <w:rFonts w:asciiTheme="minorHAnsi" w:eastAsiaTheme="minorEastAsia" w:hAnsiTheme="minorHAnsi" w:cstheme="minorBidi"/>
            </w:rPr>
          </w:pPr>
          <w:hyperlink w:anchor="_Toc33959424" w:history="1">
            <w:r w:rsidR="004753C7" w:rsidRPr="00F179F9">
              <w:rPr>
                <w:rStyle w:val="Hyperlink"/>
                <w:rFonts w:ascii="Arial" w:eastAsia="Arial" w:hAnsi="Arial" w:cs="Arial"/>
              </w:rPr>
              <w:t>8.4</w:t>
            </w:r>
            <w:r w:rsidR="004753C7">
              <w:rPr>
                <w:rFonts w:asciiTheme="minorHAnsi" w:eastAsiaTheme="minorEastAsia" w:hAnsiTheme="minorHAnsi" w:cstheme="minorBidi"/>
              </w:rPr>
              <w:tab/>
            </w:r>
            <w:r w:rsidR="004753C7" w:rsidRPr="00F179F9">
              <w:rPr>
                <w:rStyle w:val="Hyperlink"/>
                <w:rFonts w:ascii="Arial" w:eastAsia="Arial" w:hAnsi="Arial" w:cs="Arial"/>
              </w:rPr>
              <w:t>Rückführung in den Normalbetrieb</w:t>
            </w:r>
            <w:r w:rsidR="004753C7">
              <w:rPr>
                <w:webHidden/>
              </w:rPr>
              <w:tab/>
            </w:r>
            <w:r w:rsidR="004753C7">
              <w:rPr>
                <w:webHidden/>
              </w:rPr>
              <w:fldChar w:fldCharType="begin"/>
            </w:r>
            <w:r w:rsidR="004753C7">
              <w:rPr>
                <w:webHidden/>
              </w:rPr>
              <w:instrText xml:space="preserve"> PAGEREF _Toc33959424 \h </w:instrText>
            </w:r>
            <w:r w:rsidR="004753C7">
              <w:rPr>
                <w:webHidden/>
              </w:rPr>
            </w:r>
            <w:r w:rsidR="004753C7">
              <w:rPr>
                <w:webHidden/>
              </w:rPr>
              <w:fldChar w:fldCharType="separate"/>
            </w:r>
            <w:r w:rsidR="004753C7">
              <w:rPr>
                <w:webHidden/>
              </w:rPr>
              <w:t>16</w:t>
            </w:r>
            <w:r w:rsidR="004753C7">
              <w:rPr>
                <w:webHidden/>
              </w:rPr>
              <w:fldChar w:fldCharType="end"/>
            </w:r>
          </w:hyperlink>
        </w:p>
        <w:p w14:paraId="0D9B21E2" w14:textId="4C91F9C0" w:rsidR="004753C7" w:rsidRDefault="00FD2EC5">
          <w:pPr>
            <w:pStyle w:val="Verzeichnis1"/>
            <w:rPr>
              <w:rFonts w:asciiTheme="minorHAnsi" w:eastAsiaTheme="minorEastAsia" w:hAnsiTheme="minorHAnsi" w:cstheme="minorBidi"/>
              <w:b w:val="0"/>
              <w:noProof/>
            </w:rPr>
          </w:pPr>
          <w:hyperlink w:anchor="_Toc33959425" w:history="1">
            <w:r w:rsidR="004753C7" w:rsidRPr="00F179F9">
              <w:rPr>
                <w:rStyle w:val="Hyperlink"/>
                <w:rFonts w:ascii="Arial" w:eastAsia="Arial" w:hAnsi="Arial" w:cs="Arial"/>
                <w:noProof/>
              </w:rPr>
              <w:t>9</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Szenario Ausfall Vertragsbeziehungen</w:t>
            </w:r>
            <w:r w:rsidR="004753C7">
              <w:rPr>
                <w:noProof/>
                <w:webHidden/>
              </w:rPr>
              <w:tab/>
            </w:r>
            <w:r w:rsidR="004753C7">
              <w:rPr>
                <w:noProof/>
                <w:webHidden/>
              </w:rPr>
              <w:fldChar w:fldCharType="begin"/>
            </w:r>
            <w:r w:rsidR="004753C7">
              <w:rPr>
                <w:noProof/>
                <w:webHidden/>
              </w:rPr>
              <w:instrText xml:space="preserve"> PAGEREF _Toc33959425 \h </w:instrText>
            </w:r>
            <w:r w:rsidR="004753C7">
              <w:rPr>
                <w:noProof/>
                <w:webHidden/>
              </w:rPr>
            </w:r>
            <w:r w:rsidR="004753C7">
              <w:rPr>
                <w:noProof/>
                <w:webHidden/>
              </w:rPr>
              <w:fldChar w:fldCharType="separate"/>
            </w:r>
            <w:r w:rsidR="004753C7">
              <w:rPr>
                <w:noProof/>
                <w:webHidden/>
              </w:rPr>
              <w:t>17</w:t>
            </w:r>
            <w:r w:rsidR="004753C7">
              <w:rPr>
                <w:noProof/>
                <w:webHidden/>
              </w:rPr>
              <w:fldChar w:fldCharType="end"/>
            </w:r>
          </w:hyperlink>
        </w:p>
        <w:p w14:paraId="136F9FD0" w14:textId="54268DB6" w:rsidR="004753C7" w:rsidRDefault="00FD2EC5">
          <w:pPr>
            <w:pStyle w:val="Verzeichnis2"/>
            <w:rPr>
              <w:rFonts w:asciiTheme="minorHAnsi" w:eastAsiaTheme="minorEastAsia" w:hAnsiTheme="minorHAnsi" w:cstheme="minorBidi"/>
            </w:rPr>
          </w:pPr>
          <w:hyperlink w:anchor="_Toc33959426" w:history="1">
            <w:r w:rsidR="004753C7" w:rsidRPr="00F179F9">
              <w:rPr>
                <w:rStyle w:val="Hyperlink"/>
                <w:rFonts w:ascii="Arial" w:eastAsia="Arial" w:hAnsi="Arial" w:cs="Arial"/>
              </w:rPr>
              <w:t>9.1</w:t>
            </w:r>
            <w:r w:rsidR="004753C7">
              <w:rPr>
                <w:rFonts w:asciiTheme="minorHAnsi" w:eastAsiaTheme="minorEastAsia" w:hAnsiTheme="minorHAnsi" w:cstheme="minorBidi"/>
              </w:rPr>
              <w:tab/>
            </w:r>
            <w:r w:rsidR="004753C7" w:rsidRPr="00F179F9">
              <w:rPr>
                <w:rStyle w:val="Hyperlink"/>
                <w:rFonts w:ascii="Arial" w:eastAsia="Arial" w:hAnsi="Arial" w:cs="Arial"/>
              </w:rPr>
              <w:t>Benötigte Vertragsbeziehungen</w:t>
            </w:r>
            <w:r w:rsidR="004753C7">
              <w:rPr>
                <w:webHidden/>
              </w:rPr>
              <w:tab/>
            </w:r>
            <w:r w:rsidR="004753C7">
              <w:rPr>
                <w:webHidden/>
              </w:rPr>
              <w:fldChar w:fldCharType="begin"/>
            </w:r>
            <w:r w:rsidR="004753C7">
              <w:rPr>
                <w:webHidden/>
              </w:rPr>
              <w:instrText xml:space="preserve"> PAGEREF _Toc33959426 \h </w:instrText>
            </w:r>
            <w:r w:rsidR="004753C7">
              <w:rPr>
                <w:webHidden/>
              </w:rPr>
            </w:r>
            <w:r w:rsidR="004753C7">
              <w:rPr>
                <w:webHidden/>
              </w:rPr>
              <w:fldChar w:fldCharType="separate"/>
            </w:r>
            <w:r w:rsidR="004753C7">
              <w:rPr>
                <w:webHidden/>
              </w:rPr>
              <w:t>17</w:t>
            </w:r>
            <w:r w:rsidR="004753C7">
              <w:rPr>
                <w:webHidden/>
              </w:rPr>
              <w:fldChar w:fldCharType="end"/>
            </w:r>
          </w:hyperlink>
        </w:p>
        <w:p w14:paraId="3C52B7B1" w14:textId="6AE1A35B" w:rsidR="004753C7" w:rsidRDefault="00FD2EC5">
          <w:pPr>
            <w:pStyle w:val="Verzeichnis2"/>
            <w:rPr>
              <w:rFonts w:asciiTheme="minorHAnsi" w:eastAsiaTheme="minorEastAsia" w:hAnsiTheme="minorHAnsi" w:cstheme="minorBidi"/>
            </w:rPr>
          </w:pPr>
          <w:hyperlink w:anchor="_Toc33959427" w:history="1">
            <w:r w:rsidR="004753C7" w:rsidRPr="00F179F9">
              <w:rPr>
                <w:rStyle w:val="Hyperlink"/>
                <w:rFonts w:ascii="Arial" w:eastAsia="Arial" w:hAnsi="Arial" w:cs="Arial"/>
              </w:rPr>
              <w:t>9.2</w:t>
            </w:r>
            <w:r w:rsidR="004753C7">
              <w:rPr>
                <w:rFonts w:asciiTheme="minorHAnsi" w:eastAsiaTheme="minorEastAsia" w:hAnsiTheme="minorHAnsi" w:cstheme="minorBidi"/>
              </w:rPr>
              <w:tab/>
            </w:r>
            <w:r w:rsidR="004753C7" w:rsidRPr="00F179F9">
              <w:rPr>
                <w:rStyle w:val="Hyperlink"/>
                <w:rFonts w:ascii="Arial" w:eastAsia="Arial" w:hAnsi="Arial" w:cs="Arial"/>
              </w:rPr>
              <w:t>Vorbereitung und Durchführung des Notbetriebs</w:t>
            </w:r>
            <w:r w:rsidR="004753C7">
              <w:rPr>
                <w:webHidden/>
              </w:rPr>
              <w:tab/>
            </w:r>
            <w:r w:rsidR="004753C7">
              <w:rPr>
                <w:webHidden/>
              </w:rPr>
              <w:fldChar w:fldCharType="begin"/>
            </w:r>
            <w:r w:rsidR="004753C7">
              <w:rPr>
                <w:webHidden/>
              </w:rPr>
              <w:instrText xml:space="preserve"> PAGEREF _Toc33959427 \h </w:instrText>
            </w:r>
            <w:r w:rsidR="004753C7">
              <w:rPr>
                <w:webHidden/>
              </w:rPr>
            </w:r>
            <w:r w:rsidR="004753C7">
              <w:rPr>
                <w:webHidden/>
              </w:rPr>
              <w:fldChar w:fldCharType="separate"/>
            </w:r>
            <w:r w:rsidR="004753C7">
              <w:rPr>
                <w:webHidden/>
              </w:rPr>
              <w:t>17</w:t>
            </w:r>
            <w:r w:rsidR="004753C7">
              <w:rPr>
                <w:webHidden/>
              </w:rPr>
              <w:fldChar w:fldCharType="end"/>
            </w:r>
          </w:hyperlink>
        </w:p>
        <w:p w14:paraId="4C5DE5EE" w14:textId="6851E2CB" w:rsidR="004753C7" w:rsidRDefault="00FD2EC5">
          <w:pPr>
            <w:pStyle w:val="Verzeichnis2"/>
            <w:rPr>
              <w:rFonts w:asciiTheme="minorHAnsi" w:eastAsiaTheme="minorEastAsia" w:hAnsiTheme="minorHAnsi" w:cstheme="minorBidi"/>
            </w:rPr>
          </w:pPr>
          <w:hyperlink w:anchor="_Toc33959428" w:history="1">
            <w:r w:rsidR="004753C7" w:rsidRPr="00F179F9">
              <w:rPr>
                <w:rStyle w:val="Hyperlink"/>
                <w:rFonts w:ascii="Arial" w:eastAsia="Arial" w:hAnsi="Arial" w:cs="Arial"/>
              </w:rPr>
              <w:t>9.3</w:t>
            </w:r>
            <w:r w:rsidR="004753C7">
              <w:rPr>
                <w:rFonts w:asciiTheme="minorHAnsi" w:eastAsiaTheme="minorEastAsia" w:hAnsiTheme="minorHAnsi" w:cstheme="minorBidi"/>
              </w:rPr>
              <w:tab/>
            </w:r>
            <w:r w:rsidR="004753C7" w:rsidRPr="00F179F9">
              <w:rPr>
                <w:rStyle w:val="Hyperlink"/>
                <w:rFonts w:ascii="Arial" w:eastAsia="Arial" w:hAnsi="Arial" w:cs="Arial"/>
              </w:rPr>
              <w:t>Geschäftsfortführung/Notbetrieb bei Ausfall einer Vertragsbeziehung</w:t>
            </w:r>
            <w:r w:rsidR="004753C7">
              <w:rPr>
                <w:webHidden/>
              </w:rPr>
              <w:tab/>
            </w:r>
            <w:r w:rsidR="004753C7">
              <w:rPr>
                <w:webHidden/>
              </w:rPr>
              <w:fldChar w:fldCharType="begin"/>
            </w:r>
            <w:r w:rsidR="004753C7">
              <w:rPr>
                <w:webHidden/>
              </w:rPr>
              <w:instrText xml:space="preserve"> PAGEREF _Toc33959428 \h </w:instrText>
            </w:r>
            <w:r w:rsidR="004753C7">
              <w:rPr>
                <w:webHidden/>
              </w:rPr>
            </w:r>
            <w:r w:rsidR="004753C7">
              <w:rPr>
                <w:webHidden/>
              </w:rPr>
              <w:fldChar w:fldCharType="separate"/>
            </w:r>
            <w:r w:rsidR="004753C7">
              <w:rPr>
                <w:webHidden/>
              </w:rPr>
              <w:t>17</w:t>
            </w:r>
            <w:r w:rsidR="004753C7">
              <w:rPr>
                <w:webHidden/>
              </w:rPr>
              <w:fldChar w:fldCharType="end"/>
            </w:r>
          </w:hyperlink>
        </w:p>
        <w:p w14:paraId="494AB320" w14:textId="18F0DFC5" w:rsidR="004753C7" w:rsidRDefault="00FD2EC5">
          <w:pPr>
            <w:pStyle w:val="Verzeichnis2"/>
            <w:rPr>
              <w:rFonts w:asciiTheme="minorHAnsi" w:eastAsiaTheme="minorEastAsia" w:hAnsiTheme="minorHAnsi" w:cstheme="minorBidi"/>
            </w:rPr>
          </w:pPr>
          <w:hyperlink w:anchor="_Toc33959429" w:history="1">
            <w:r w:rsidR="004753C7" w:rsidRPr="00F179F9">
              <w:rPr>
                <w:rStyle w:val="Hyperlink"/>
                <w:rFonts w:ascii="Arial" w:eastAsia="Arial" w:hAnsi="Arial" w:cs="Arial"/>
              </w:rPr>
              <w:t>9.4</w:t>
            </w:r>
            <w:r w:rsidR="004753C7">
              <w:rPr>
                <w:rFonts w:asciiTheme="minorHAnsi" w:eastAsiaTheme="minorEastAsia" w:hAnsiTheme="minorHAnsi" w:cstheme="minorBidi"/>
              </w:rPr>
              <w:tab/>
            </w:r>
            <w:r w:rsidR="004753C7" w:rsidRPr="00F179F9">
              <w:rPr>
                <w:rStyle w:val="Hyperlink"/>
                <w:rFonts w:ascii="Arial" w:eastAsia="Arial" w:hAnsi="Arial" w:cs="Arial"/>
              </w:rPr>
              <w:t>Rückführung in den Normalbetrieb</w:t>
            </w:r>
            <w:r w:rsidR="004753C7">
              <w:rPr>
                <w:webHidden/>
              </w:rPr>
              <w:tab/>
            </w:r>
            <w:r w:rsidR="004753C7">
              <w:rPr>
                <w:webHidden/>
              </w:rPr>
              <w:fldChar w:fldCharType="begin"/>
            </w:r>
            <w:r w:rsidR="004753C7">
              <w:rPr>
                <w:webHidden/>
              </w:rPr>
              <w:instrText xml:space="preserve"> PAGEREF _Toc33959429 \h </w:instrText>
            </w:r>
            <w:r w:rsidR="004753C7">
              <w:rPr>
                <w:webHidden/>
              </w:rPr>
            </w:r>
            <w:r w:rsidR="004753C7">
              <w:rPr>
                <w:webHidden/>
              </w:rPr>
              <w:fldChar w:fldCharType="separate"/>
            </w:r>
            <w:r w:rsidR="004753C7">
              <w:rPr>
                <w:webHidden/>
              </w:rPr>
              <w:t>18</w:t>
            </w:r>
            <w:r w:rsidR="004753C7">
              <w:rPr>
                <w:webHidden/>
              </w:rPr>
              <w:fldChar w:fldCharType="end"/>
            </w:r>
          </w:hyperlink>
        </w:p>
        <w:p w14:paraId="51C6C065" w14:textId="5815C91A" w:rsidR="004753C7" w:rsidRDefault="00FD2EC5">
          <w:pPr>
            <w:pStyle w:val="Verzeichnis1"/>
            <w:rPr>
              <w:rFonts w:asciiTheme="minorHAnsi" w:eastAsiaTheme="minorEastAsia" w:hAnsiTheme="minorHAnsi" w:cstheme="minorBidi"/>
              <w:b w:val="0"/>
              <w:noProof/>
            </w:rPr>
          </w:pPr>
          <w:hyperlink w:anchor="_Toc33959430" w:history="1">
            <w:r w:rsidR="004753C7" w:rsidRPr="00F179F9">
              <w:rPr>
                <w:rStyle w:val="Hyperlink"/>
                <w:rFonts w:ascii="Arial" w:eastAsia="Arial" w:hAnsi="Arial" w:cs="Arial"/>
                <w:noProof/>
              </w:rPr>
              <w:t>10</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Prozessabhängigkeiten (Schnittstellen)</w:t>
            </w:r>
            <w:r w:rsidR="004753C7">
              <w:rPr>
                <w:noProof/>
                <w:webHidden/>
              </w:rPr>
              <w:tab/>
            </w:r>
            <w:r w:rsidR="004753C7">
              <w:rPr>
                <w:noProof/>
                <w:webHidden/>
              </w:rPr>
              <w:fldChar w:fldCharType="begin"/>
            </w:r>
            <w:r w:rsidR="004753C7">
              <w:rPr>
                <w:noProof/>
                <w:webHidden/>
              </w:rPr>
              <w:instrText xml:space="preserve"> PAGEREF _Toc33959430 \h </w:instrText>
            </w:r>
            <w:r w:rsidR="004753C7">
              <w:rPr>
                <w:noProof/>
                <w:webHidden/>
              </w:rPr>
            </w:r>
            <w:r w:rsidR="004753C7">
              <w:rPr>
                <w:noProof/>
                <w:webHidden/>
              </w:rPr>
              <w:fldChar w:fldCharType="separate"/>
            </w:r>
            <w:r w:rsidR="004753C7">
              <w:rPr>
                <w:noProof/>
                <w:webHidden/>
              </w:rPr>
              <w:t>18</w:t>
            </w:r>
            <w:r w:rsidR="004753C7">
              <w:rPr>
                <w:noProof/>
                <w:webHidden/>
              </w:rPr>
              <w:fldChar w:fldCharType="end"/>
            </w:r>
          </w:hyperlink>
        </w:p>
        <w:p w14:paraId="50CFC080" w14:textId="5DBCD61A" w:rsidR="004753C7" w:rsidRDefault="00FD2EC5">
          <w:pPr>
            <w:pStyle w:val="Verzeichnis2"/>
            <w:rPr>
              <w:rFonts w:asciiTheme="minorHAnsi" w:eastAsiaTheme="minorEastAsia" w:hAnsiTheme="minorHAnsi" w:cstheme="minorBidi"/>
            </w:rPr>
          </w:pPr>
          <w:hyperlink w:anchor="_Toc33959431" w:history="1">
            <w:r w:rsidR="004753C7" w:rsidRPr="00F179F9">
              <w:rPr>
                <w:rStyle w:val="Hyperlink"/>
                <w:rFonts w:ascii="Arial" w:eastAsia="Arial" w:hAnsi="Arial" w:cs="Arial"/>
              </w:rPr>
              <w:t>10.1</w:t>
            </w:r>
            <w:r w:rsidR="004753C7">
              <w:rPr>
                <w:rFonts w:asciiTheme="minorHAnsi" w:eastAsiaTheme="minorEastAsia" w:hAnsiTheme="minorHAnsi" w:cstheme="minorBidi"/>
              </w:rPr>
              <w:tab/>
            </w:r>
            <w:r w:rsidR="004753C7" w:rsidRPr="00F179F9">
              <w:rPr>
                <w:rStyle w:val="Hyperlink"/>
                <w:rFonts w:ascii="Arial" w:eastAsia="Arial" w:hAnsi="Arial" w:cs="Arial"/>
              </w:rPr>
              <w:t>Vorgelagerte Prozesse</w:t>
            </w:r>
            <w:r w:rsidR="004753C7">
              <w:rPr>
                <w:webHidden/>
              </w:rPr>
              <w:tab/>
            </w:r>
            <w:r w:rsidR="004753C7">
              <w:rPr>
                <w:webHidden/>
              </w:rPr>
              <w:fldChar w:fldCharType="begin"/>
            </w:r>
            <w:r w:rsidR="004753C7">
              <w:rPr>
                <w:webHidden/>
              </w:rPr>
              <w:instrText xml:space="preserve"> PAGEREF _Toc33959431 \h </w:instrText>
            </w:r>
            <w:r w:rsidR="004753C7">
              <w:rPr>
                <w:webHidden/>
              </w:rPr>
            </w:r>
            <w:r w:rsidR="004753C7">
              <w:rPr>
                <w:webHidden/>
              </w:rPr>
              <w:fldChar w:fldCharType="separate"/>
            </w:r>
            <w:r w:rsidR="004753C7">
              <w:rPr>
                <w:webHidden/>
              </w:rPr>
              <w:t>18</w:t>
            </w:r>
            <w:r w:rsidR="004753C7">
              <w:rPr>
                <w:webHidden/>
              </w:rPr>
              <w:fldChar w:fldCharType="end"/>
            </w:r>
          </w:hyperlink>
        </w:p>
        <w:p w14:paraId="4D18D839" w14:textId="5EA3885E" w:rsidR="004753C7" w:rsidRDefault="00FD2EC5">
          <w:pPr>
            <w:pStyle w:val="Verzeichnis2"/>
            <w:rPr>
              <w:rFonts w:asciiTheme="minorHAnsi" w:eastAsiaTheme="minorEastAsia" w:hAnsiTheme="minorHAnsi" w:cstheme="minorBidi"/>
            </w:rPr>
          </w:pPr>
          <w:hyperlink w:anchor="_Toc33959432" w:history="1">
            <w:r w:rsidR="004753C7" w:rsidRPr="00F179F9">
              <w:rPr>
                <w:rStyle w:val="Hyperlink"/>
                <w:rFonts w:ascii="Arial" w:eastAsia="Arial" w:hAnsi="Arial" w:cs="Arial"/>
              </w:rPr>
              <w:t>10.2</w:t>
            </w:r>
            <w:r w:rsidR="004753C7">
              <w:rPr>
                <w:rFonts w:asciiTheme="minorHAnsi" w:eastAsiaTheme="minorEastAsia" w:hAnsiTheme="minorHAnsi" w:cstheme="minorBidi"/>
              </w:rPr>
              <w:tab/>
            </w:r>
            <w:r w:rsidR="004753C7" w:rsidRPr="00F179F9">
              <w:rPr>
                <w:rStyle w:val="Hyperlink"/>
                <w:rFonts w:ascii="Arial" w:eastAsia="Arial" w:hAnsi="Arial" w:cs="Arial"/>
              </w:rPr>
              <w:t>Nachgelagerte Prozesse</w:t>
            </w:r>
            <w:r w:rsidR="004753C7">
              <w:rPr>
                <w:webHidden/>
              </w:rPr>
              <w:tab/>
            </w:r>
            <w:r w:rsidR="004753C7">
              <w:rPr>
                <w:webHidden/>
              </w:rPr>
              <w:fldChar w:fldCharType="begin"/>
            </w:r>
            <w:r w:rsidR="004753C7">
              <w:rPr>
                <w:webHidden/>
              </w:rPr>
              <w:instrText xml:space="preserve"> PAGEREF _Toc33959432 \h </w:instrText>
            </w:r>
            <w:r w:rsidR="004753C7">
              <w:rPr>
                <w:webHidden/>
              </w:rPr>
            </w:r>
            <w:r w:rsidR="004753C7">
              <w:rPr>
                <w:webHidden/>
              </w:rPr>
              <w:fldChar w:fldCharType="separate"/>
            </w:r>
            <w:r w:rsidR="004753C7">
              <w:rPr>
                <w:webHidden/>
              </w:rPr>
              <w:t>18</w:t>
            </w:r>
            <w:r w:rsidR="004753C7">
              <w:rPr>
                <w:webHidden/>
              </w:rPr>
              <w:fldChar w:fldCharType="end"/>
            </w:r>
          </w:hyperlink>
        </w:p>
        <w:p w14:paraId="4D2BE7DC" w14:textId="78007776" w:rsidR="004753C7" w:rsidRDefault="00FD2EC5">
          <w:pPr>
            <w:pStyle w:val="Verzeichnis1"/>
            <w:rPr>
              <w:rFonts w:asciiTheme="minorHAnsi" w:eastAsiaTheme="minorEastAsia" w:hAnsiTheme="minorHAnsi" w:cstheme="minorBidi"/>
              <w:b w:val="0"/>
              <w:noProof/>
            </w:rPr>
          </w:pPr>
          <w:hyperlink w:anchor="_Toc33959433" w:history="1">
            <w:r w:rsidR="004753C7" w:rsidRPr="00F179F9">
              <w:rPr>
                <w:rStyle w:val="Hyperlink"/>
                <w:rFonts w:ascii="Arial" w:eastAsia="Arial" w:hAnsi="Arial" w:cs="Arial"/>
                <w:noProof/>
              </w:rPr>
              <w:t>11</w:t>
            </w:r>
            <w:r w:rsidR="004753C7">
              <w:rPr>
                <w:rFonts w:asciiTheme="minorHAnsi" w:eastAsiaTheme="minorEastAsia" w:hAnsiTheme="minorHAnsi" w:cstheme="minorBidi"/>
                <w:b w:val="0"/>
                <w:noProof/>
              </w:rPr>
              <w:tab/>
            </w:r>
            <w:r w:rsidR="004753C7" w:rsidRPr="00F179F9">
              <w:rPr>
                <w:rStyle w:val="Hyperlink"/>
                <w:rFonts w:ascii="Arial" w:eastAsia="Arial" w:hAnsi="Arial" w:cs="Arial"/>
                <w:noProof/>
              </w:rPr>
              <w:t>Anhang</w:t>
            </w:r>
            <w:r w:rsidR="004753C7">
              <w:rPr>
                <w:noProof/>
                <w:webHidden/>
              </w:rPr>
              <w:tab/>
            </w:r>
            <w:r w:rsidR="004753C7">
              <w:rPr>
                <w:noProof/>
                <w:webHidden/>
              </w:rPr>
              <w:fldChar w:fldCharType="begin"/>
            </w:r>
            <w:r w:rsidR="004753C7">
              <w:rPr>
                <w:noProof/>
                <w:webHidden/>
              </w:rPr>
              <w:instrText xml:space="preserve"> PAGEREF _Toc33959433 \h </w:instrText>
            </w:r>
            <w:r w:rsidR="004753C7">
              <w:rPr>
                <w:noProof/>
                <w:webHidden/>
              </w:rPr>
            </w:r>
            <w:r w:rsidR="004753C7">
              <w:rPr>
                <w:noProof/>
                <w:webHidden/>
              </w:rPr>
              <w:fldChar w:fldCharType="separate"/>
            </w:r>
            <w:r w:rsidR="004753C7">
              <w:rPr>
                <w:noProof/>
                <w:webHidden/>
              </w:rPr>
              <w:t>19</w:t>
            </w:r>
            <w:r w:rsidR="004753C7">
              <w:rPr>
                <w:noProof/>
                <w:webHidden/>
              </w:rPr>
              <w:fldChar w:fldCharType="end"/>
            </w:r>
          </w:hyperlink>
        </w:p>
        <w:p w14:paraId="7CF54867" w14:textId="286AC501" w:rsidR="00E5681B" w:rsidRDefault="00FC4FF8">
          <w:pPr>
            <w:rPr>
              <w:rFonts w:ascii="Arial" w:eastAsia="Arial" w:hAnsi="Arial" w:cs="Arial"/>
            </w:rPr>
          </w:pPr>
          <w:r>
            <w:fldChar w:fldCharType="end"/>
          </w:r>
        </w:p>
      </w:sdtContent>
    </w:sdt>
    <w:p w14:paraId="68E78496" w14:textId="77777777" w:rsidR="00E5681B" w:rsidRDefault="00E5681B">
      <w:pPr>
        <w:rPr>
          <w:rFonts w:ascii="Arial" w:eastAsia="Arial" w:hAnsi="Arial" w:cs="Arial"/>
        </w:rPr>
      </w:pPr>
    </w:p>
    <w:p w14:paraId="14D6615C" w14:textId="77777777" w:rsidR="00E5681B" w:rsidRDefault="00E5681B">
      <w:pPr>
        <w:rPr>
          <w:rFonts w:ascii="Arial" w:eastAsia="Arial" w:hAnsi="Arial" w:cs="Arial"/>
        </w:rPr>
      </w:pPr>
    </w:p>
    <w:p w14:paraId="7F61CB5A" w14:textId="77777777" w:rsidR="00E5681B" w:rsidRDefault="00E5681B">
      <w:pPr>
        <w:rPr>
          <w:rFonts w:ascii="Arial" w:eastAsia="Arial" w:hAnsi="Arial" w:cs="Arial"/>
        </w:rPr>
      </w:pPr>
    </w:p>
    <w:p w14:paraId="65C34017" w14:textId="77777777" w:rsidR="00E5681B" w:rsidRDefault="00FC4FF8">
      <w:pPr>
        <w:rPr>
          <w:rFonts w:ascii="Arial" w:eastAsia="Arial" w:hAnsi="Arial" w:cs="Arial"/>
        </w:rPr>
      </w:pPr>
      <w:bookmarkStart w:id="0" w:name="_heading=h.4f1mdlm" w:colFirst="0" w:colLast="0"/>
      <w:bookmarkEnd w:id="0"/>
      <w:r>
        <w:br w:type="page"/>
      </w:r>
    </w:p>
    <w:p w14:paraId="0E7EB110" w14:textId="77777777" w:rsidR="00E5681B" w:rsidRDefault="00FC4FF8">
      <w:pPr>
        <w:pStyle w:val="berschrift1"/>
        <w:numPr>
          <w:ilvl w:val="0"/>
          <w:numId w:val="4"/>
        </w:numPr>
        <w:rPr>
          <w:rFonts w:ascii="Arial" w:eastAsia="Arial" w:hAnsi="Arial" w:cs="Arial"/>
          <w:b w:val="0"/>
          <w:color w:val="000000"/>
        </w:rPr>
      </w:pPr>
      <w:bookmarkStart w:id="1" w:name="_Toc33959387"/>
      <w:r>
        <w:rPr>
          <w:rFonts w:ascii="Arial" w:eastAsia="Arial" w:hAnsi="Arial" w:cs="Arial"/>
          <w:b w:val="0"/>
        </w:rPr>
        <w:lastRenderedPageBreak/>
        <w:t>Struktur der Geschäftsfortführungsplanung</w:t>
      </w:r>
      <w:bookmarkEnd w:id="1"/>
    </w:p>
    <w:p w14:paraId="2D5B6C36" w14:textId="77777777" w:rsidR="00E5681B" w:rsidRDefault="00FC4FF8">
      <w:pPr>
        <w:rPr>
          <w:rFonts w:ascii="Arial" w:eastAsia="Arial" w:hAnsi="Arial" w:cs="Arial"/>
        </w:rPr>
      </w:pPr>
      <w:r>
        <w:rPr>
          <w:rFonts w:ascii="Arial" w:eastAsia="Arial" w:hAnsi="Arial" w:cs="Arial"/>
        </w:rPr>
        <w:t>Die Geschäftsfortführungsplanung kann sich in drei Ebenen gliedern. In den ersten beiden Ebenen werden generelle Informationen zum Vorgehen im Notfall beschrieben. Ebene drei dient dazu im Notfall direkt zu agieren mit Hilfe von Checklisten.</w:t>
      </w:r>
    </w:p>
    <w:p w14:paraId="27530C57" w14:textId="77777777" w:rsidR="00E5681B" w:rsidRDefault="00FC4FF8">
      <w:pPr>
        <w:keepNext/>
        <w:pBdr>
          <w:top w:val="nil"/>
          <w:left w:val="nil"/>
          <w:bottom w:val="nil"/>
          <w:right w:val="nil"/>
          <w:between w:val="nil"/>
        </w:pBdr>
        <w:spacing w:after="260"/>
        <w:rPr>
          <w:rFonts w:ascii="Arial" w:eastAsia="Arial" w:hAnsi="Arial" w:cs="Arial"/>
        </w:rPr>
      </w:pPr>
      <w:bookmarkStart w:id="2" w:name="_heading=h.hbs3rai2zf9t" w:colFirst="0" w:colLast="0"/>
      <w:bookmarkEnd w:id="2"/>
      <w:r>
        <w:rPr>
          <w:rFonts w:ascii="Arial" w:eastAsia="Arial" w:hAnsi="Arial" w:cs="Arial"/>
          <w:noProof/>
        </w:rPr>
        <w:drawing>
          <wp:inline distT="0" distB="0" distL="0" distR="0" wp14:anchorId="60E58C70" wp14:editId="61498C3D">
            <wp:extent cx="5974929" cy="3161724"/>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974929" cy="3161724"/>
                    </a:xfrm>
                    <a:prstGeom prst="rect">
                      <a:avLst/>
                    </a:prstGeom>
                    <a:ln/>
                  </pic:spPr>
                </pic:pic>
              </a:graphicData>
            </a:graphic>
          </wp:inline>
        </w:drawing>
      </w:r>
    </w:p>
    <w:p w14:paraId="380D2C57" w14:textId="77777777" w:rsidR="00E5681B" w:rsidRDefault="00FC4FF8">
      <w:pPr>
        <w:pStyle w:val="berschrift1"/>
        <w:numPr>
          <w:ilvl w:val="0"/>
          <w:numId w:val="4"/>
        </w:numPr>
        <w:rPr>
          <w:rFonts w:ascii="Arial" w:eastAsia="Arial" w:hAnsi="Arial" w:cs="Arial"/>
          <w:b w:val="0"/>
        </w:rPr>
      </w:pPr>
      <w:bookmarkStart w:id="3" w:name="_Toc33959388"/>
      <w:r>
        <w:rPr>
          <w:rFonts w:ascii="Arial" w:eastAsia="Arial" w:hAnsi="Arial" w:cs="Arial"/>
          <w:b w:val="0"/>
        </w:rPr>
        <w:t>Zweck und Ziele der Geschäftsfortführungsplanung</w:t>
      </w:r>
      <w:bookmarkEnd w:id="3"/>
    </w:p>
    <w:p w14:paraId="6C6ACB10" w14:textId="77777777" w:rsidR="00E5681B" w:rsidRDefault="00FC4FF8">
      <w:pPr>
        <w:rPr>
          <w:rFonts w:ascii="Arial" w:eastAsia="Arial" w:hAnsi="Arial" w:cs="Arial"/>
        </w:rPr>
      </w:pPr>
      <w:r>
        <w:rPr>
          <w:rFonts w:ascii="Arial" w:eastAsia="Arial" w:hAnsi="Arial" w:cs="Arial"/>
        </w:rPr>
        <w:t>Die Geschäftsfortführungsplanung (GFP) soll sicherstellen, dass innerhalb kurzer Zeit ein Notbetrieb hergestellt werden kann und die beschriebenen Prozesse ganz oder teilweise wieder aufgenommen werden können.</w:t>
      </w:r>
    </w:p>
    <w:p w14:paraId="57FD0D43" w14:textId="77777777" w:rsidR="00E5681B" w:rsidRDefault="00FC4FF8">
      <w:pPr>
        <w:spacing w:after="120"/>
        <w:rPr>
          <w:rFonts w:ascii="Arial" w:eastAsia="Arial" w:hAnsi="Arial" w:cs="Arial"/>
        </w:rPr>
      </w:pPr>
      <w:r>
        <w:rPr>
          <w:rFonts w:ascii="Arial" w:eastAsia="Arial" w:hAnsi="Arial" w:cs="Arial"/>
        </w:rPr>
        <w:t>Dabei gelten für [</w:t>
      </w:r>
      <w:r>
        <w:rPr>
          <w:rFonts w:ascii="Arial" w:eastAsia="Arial" w:hAnsi="Arial" w:cs="Arial"/>
          <w:highlight w:val="yellow"/>
        </w:rPr>
        <w:t>Festlegung Einheit</w:t>
      </w:r>
      <w:r>
        <w:rPr>
          <w:rFonts w:ascii="Arial" w:eastAsia="Arial" w:hAnsi="Arial" w:cs="Arial"/>
        </w:rPr>
        <w:t xml:space="preserve">] die allgemeinen Schutzziele [ggf. </w:t>
      </w:r>
      <w:r>
        <w:rPr>
          <w:rFonts w:ascii="Arial" w:eastAsia="Arial" w:hAnsi="Arial" w:cs="Arial"/>
          <w:highlight w:val="yellow"/>
        </w:rPr>
        <w:t>anpassen</w:t>
      </w:r>
      <w:r>
        <w:rPr>
          <w:rFonts w:ascii="Arial" w:eastAsia="Arial" w:hAnsi="Arial" w:cs="Arial"/>
        </w:rPr>
        <w:t>]:</w:t>
      </w:r>
    </w:p>
    <w:p w14:paraId="21F2A546" w14:textId="77777777" w:rsidR="00E5681B" w:rsidRDefault="00FC4FF8">
      <w:pPr>
        <w:numPr>
          <w:ilvl w:val="0"/>
          <w:numId w:val="5"/>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Schutz von Leib und Leben der Mitarbeiterinnen und Mitarbeiter (nachfolgend allgemein Mitarbeiter genannt), sowie externer Mitarbeiter und Gäste haben immer Vorrang</w:t>
      </w:r>
    </w:p>
    <w:p w14:paraId="74BB316A" w14:textId="77777777" w:rsidR="00E5681B" w:rsidRDefault="00FC4FF8">
      <w:pPr>
        <w:numPr>
          <w:ilvl w:val="0"/>
          <w:numId w:val="5"/>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Vermeidung von durch Notfälle hervorgerufene gesundheitlichen Risiken für Mitarbeiter und in der Bank beschäftigte Externe</w:t>
      </w:r>
    </w:p>
    <w:p w14:paraId="4C63982F" w14:textId="77777777" w:rsidR="00E5681B" w:rsidRDefault="00FC4FF8">
      <w:pPr>
        <w:numPr>
          <w:ilvl w:val="0"/>
          <w:numId w:val="5"/>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Entwicklung von Vorsorgemaßnahmen zur Reduzierung von Ausfallrisiken</w:t>
      </w:r>
    </w:p>
    <w:p w14:paraId="23D21379" w14:textId="77777777" w:rsidR="00E5681B" w:rsidRDefault="00FC4FF8">
      <w:pPr>
        <w:numPr>
          <w:ilvl w:val="0"/>
          <w:numId w:val="5"/>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Schutz des Unternehmens durch Sicherstellung der ordnungsgemäßen Geschäftsabwicklung</w:t>
      </w:r>
    </w:p>
    <w:p w14:paraId="4D41DEF9" w14:textId="77777777" w:rsidR="00E5681B" w:rsidRDefault="00FC4FF8">
      <w:pPr>
        <w:numPr>
          <w:ilvl w:val="0"/>
          <w:numId w:val="5"/>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Beachtung von relevanten Gesetzen, Vorschriften, Normen und Standards</w:t>
      </w:r>
    </w:p>
    <w:p w14:paraId="7313E460" w14:textId="77777777" w:rsidR="00E5681B" w:rsidRDefault="00FC4FF8">
      <w:pPr>
        <w:numPr>
          <w:ilvl w:val="0"/>
          <w:numId w:val="5"/>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Vermeidung von Regressforderungen, Bußgeldern, Strafen, Schadenersatz</w:t>
      </w:r>
    </w:p>
    <w:p w14:paraId="5D2D229F" w14:textId="77777777" w:rsidR="00E5681B" w:rsidRDefault="00FC4FF8">
      <w:pPr>
        <w:numPr>
          <w:ilvl w:val="0"/>
          <w:numId w:val="5"/>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Sicherstellung der Einhaltung von Verträgen als Leistungsgeber gegenüber Kunden</w:t>
      </w:r>
    </w:p>
    <w:p w14:paraId="27960F65" w14:textId="77777777" w:rsidR="00E5681B" w:rsidRDefault="00FC4FF8">
      <w:pPr>
        <w:numPr>
          <w:ilvl w:val="0"/>
          <w:numId w:val="5"/>
        </w:numPr>
        <w:pBdr>
          <w:top w:val="nil"/>
          <w:left w:val="nil"/>
          <w:bottom w:val="nil"/>
          <w:right w:val="nil"/>
          <w:between w:val="nil"/>
        </w:pBdr>
        <w:spacing w:after="120"/>
        <w:rPr>
          <w:rFonts w:ascii="Arial" w:eastAsia="Arial" w:hAnsi="Arial" w:cs="Arial"/>
          <w:sz w:val="28"/>
          <w:szCs w:val="28"/>
        </w:rPr>
      </w:pPr>
      <w:r>
        <w:rPr>
          <w:rFonts w:ascii="Arial" w:eastAsia="Arial" w:hAnsi="Arial" w:cs="Arial"/>
          <w:color w:val="000000"/>
        </w:rPr>
        <w:t>Stärkung des Sicherheitsbewusstseins in allen Bereichen/Ebenen der Bank</w:t>
      </w:r>
    </w:p>
    <w:p w14:paraId="42D9632B" w14:textId="77777777" w:rsidR="00E5681B" w:rsidRDefault="00E5681B">
      <w:pPr>
        <w:rPr>
          <w:rFonts w:ascii="Arial" w:eastAsia="Arial" w:hAnsi="Arial" w:cs="Arial"/>
        </w:rPr>
      </w:pPr>
    </w:p>
    <w:p w14:paraId="28BE3B6B" w14:textId="17667335" w:rsidR="0001638D" w:rsidRDefault="00FC4FF8">
      <w:pPr>
        <w:rPr>
          <w:rFonts w:ascii="Arial" w:eastAsia="Arial" w:hAnsi="Arial" w:cs="Arial"/>
          <w:highlight w:val="yellow"/>
        </w:rPr>
      </w:pPr>
      <w:r>
        <w:rPr>
          <w:rFonts w:ascii="Arial" w:eastAsia="Arial" w:hAnsi="Arial" w:cs="Arial"/>
          <w:highlight w:val="yellow"/>
        </w:rPr>
        <w:t>[Angabe Themenfelder für die betrachtete Einheit]</w:t>
      </w:r>
    </w:p>
    <w:p w14:paraId="505E7253" w14:textId="77777777" w:rsidR="0001638D" w:rsidRDefault="0001638D">
      <w:pPr>
        <w:rPr>
          <w:rFonts w:ascii="Arial" w:eastAsia="Arial" w:hAnsi="Arial" w:cs="Arial"/>
          <w:highlight w:val="yellow"/>
        </w:rPr>
      </w:pPr>
      <w:r>
        <w:rPr>
          <w:rFonts w:ascii="Arial" w:eastAsia="Arial" w:hAnsi="Arial" w:cs="Arial"/>
          <w:highlight w:val="yellow"/>
        </w:rPr>
        <w:br w:type="page"/>
      </w:r>
    </w:p>
    <w:p w14:paraId="24FA46B3" w14:textId="77777777" w:rsidR="00E5681B" w:rsidRDefault="00FC4FF8">
      <w:pPr>
        <w:pStyle w:val="berschrift1"/>
        <w:numPr>
          <w:ilvl w:val="0"/>
          <w:numId w:val="4"/>
        </w:numPr>
        <w:rPr>
          <w:rFonts w:ascii="Arial" w:eastAsia="Arial" w:hAnsi="Arial" w:cs="Arial"/>
          <w:b w:val="0"/>
        </w:rPr>
      </w:pPr>
      <w:bookmarkStart w:id="4" w:name="_Toc33959389"/>
      <w:r>
        <w:rPr>
          <w:rFonts w:ascii="Arial" w:eastAsia="Arial" w:hAnsi="Arial" w:cs="Arial"/>
          <w:b w:val="0"/>
        </w:rPr>
        <w:lastRenderedPageBreak/>
        <w:t>Prozesse und Termine</w:t>
      </w:r>
      <w:bookmarkEnd w:id="4"/>
    </w:p>
    <w:p w14:paraId="3076F7CD" w14:textId="77777777" w:rsidR="00E5681B" w:rsidRDefault="00FC4FF8">
      <w:pPr>
        <w:pStyle w:val="berschrift2"/>
        <w:numPr>
          <w:ilvl w:val="1"/>
          <w:numId w:val="4"/>
        </w:numPr>
        <w:rPr>
          <w:rFonts w:ascii="Arial" w:eastAsia="Arial" w:hAnsi="Arial" w:cs="Arial"/>
          <w:b w:val="0"/>
        </w:rPr>
      </w:pPr>
      <w:bookmarkStart w:id="5" w:name="_Toc33959390"/>
      <w:r>
        <w:rPr>
          <w:rFonts w:ascii="Arial" w:eastAsia="Arial" w:hAnsi="Arial" w:cs="Arial"/>
          <w:b w:val="0"/>
        </w:rPr>
        <w:t>Notfallrelevante Prozesse</w:t>
      </w:r>
      <w:bookmarkEnd w:id="5"/>
    </w:p>
    <w:p w14:paraId="5F0D44D8" w14:textId="77777777" w:rsidR="00E5681B" w:rsidRDefault="00FC4FF8">
      <w:pPr>
        <w:rPr>
          <w:rFonts w:ascii="Arial" w:eastAsia="Arial" w:hAnsi="Arial" w:cs="Arial"/>
        </w:rPr>
      </w:pPr>
      <w:r>
        <w:rPr>
          <w:rFonts w:ascii="Arial" w:eastAsia="Arial" w:hAnsi="Arial" w:cs="Arial"/>
        </w:rPr>
        <w:t>Die in diesem Abschnitt beschriebenen Prozesse wurden im Rahmen der Business Impact Analyse (BIA) bewertet und sind aufgrund der Bewertung relevant für die Notfallplanung:</w:t>
      </w:r>
    </w:p>
    <w:p w14:paraId="1B16F65A" w14:textId="77777777" w:rsidR="00E5681B" w:rsidRDefault="00E5681B">
      <w:pPr>
        <w:rPr>
          <w:rFonts w:ascii="Arial" w:eastAsia="Arial" w:hAnsi="Arial" w:cs="Arial"/>
        </w:rPr>
      </w:pPr>
    </w:p>
    <w:p w14:paraId="5AF5930A" w14:textId="77777777" w:rsidR="00E5681B" w:rsidRDefault="00FC4FF8">
      <w:pPr>
        <w:rPr>
          <w:rFonts w:ascii="Arial" w:eastAsia="Arial" w:hAnsi="Arial" w:cs="Arial"/>
        </w:rPr>
      </w:pPr>
      <w:r>
        <w:rPr>
          <w:rFonts w:ascii="Arial" w:eastAsia="Arial" w:hAnsi="Arial" w:cs="Arial"/>
        </w:rPr>
        <w:t>[</w:t>
      </w:r>
      <w:r>
        <w:rPr>
          <w:rFonts w:ascii="Arial" w:eastAsia="Arial" w:hAnsi="Arial" w:cs="Arial"/>
          <w:highlight w:val="yellow"/>
        </w:rPr>
        <w:t>Hinweise zu den Prozessen ergänzen, falls nötig</w:t>
      </w:r>
      <w:r>
        <w:rPr>
          <w:rFonts w:ascii="Arial" w:eastAsia="Arial" w:hAnsi="Arial" w:cs="Arial"/>
        </w:rPr>
        <w:t>]</w:t>
      </w:r>
    </w:p>
    <w:p w14:paraId="1A16D741" w14:textId="77777777" w:rsidR="00E5681B" w:rsidRDefault="00E5681B">
      <w:pPr>
        <w:rPr>
          <w:rFonts w:ascii="Arial" w:eastAsia="Arial" w:hAnsi="Arial" w:cs="Arial"/>
        </w:rPr>
      </w:pPr>
    </w:p>
    <w:tbl>
      <w:tblPr>
        <w:tblStyle w:val="afffffffffffffb"/>
        <w:tblW w:w="9172" w:type="dxa"/>
        <w:tblInd w:w="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210"/>
        <w:gridCol w:w="4403"/>
        <w:gridCol w:w="1559"/>
      </w:tblGrid>
      <w:tr w:rsidR="00E5681B" w14:paraId="16FAC088" w14:textId="77777777" w:rsidTr="009378DC">
        <w:trPr>
          <w:trHeight w:val="500"/>
        </w:trPr>
        <w:tc>
          <w:tcPr>
            <w:tcW w:w="3210" w:type="dxa"/>
            <w:shd w:val="clear" w:color="auto" w:fill="auto"/>
          </w:tcPr>
          <w:p w14:paraId="794C8C50" w14:textId="1366D92C" w:rsidR="00E5681B" w:rsidRPr="0001638D" w:rsidRDefault="009378DC">
            <w:pPr>
              <w:rPr>
                <w:rFonts w:ascii="Arial" w:eastAsia="Arial" w:hAnsi="Arial" w:cs="Arial"/>
                <w:sz w:val="19"/>
                <w:szCs w:val="19"/>
              </w:rPr>
            </w:pPr>
            <w:r>
              <w:rPr>
                <w:rFonts w:ascii="Arial" w:eastAsia="Arial" w:hAnsi="Arial" w:cs="Arial"/>
                <w:sz w:val="19"/>
                <w:szCs w:val="19"/>
              </w:rPr>
              <w:t>P</w:t>
            </w:r>
            <w:r w:rsidR="00FC4FF8" w:rsidRPr="0001638D">
              <w:rPr>
                <w:rFonts w:ascii="Arial" w:eastAsia="Arial" w:hAnsi="Arial" w:cs="Arial"/>
                <w:sz w:val="19"/>
                <w:szCs w:val="19"/>
              </w:rPr>
              <w:t>rozess</w:t>
            </w:r>
          </w:p>
        </w:tc>
        <w:tc>
          <w:tcPr>
            <w:tcW w:w="4403" w:type="dxa"/>
            <w:shd w:val="clear" w:color="auto" w:fill="auto"/>
          </w:tcPr>
          <w:p w14:paraId="08AFBFA5" w14:textId="77777777" w:rsidR="00E5681B" w:rsidRPr="0001638D" w:rsidRDefault="00FC4FF8">
            <w:pPr>
              <w:rPr>
                <w:rFonts w:ascii="Arial" w:eastAsia="Arial" w:hAnsi="Arial" w:cs="Arial"/>
                <w:sz w:val="19"/>
                <w:szCs w:val="19"/>
              </w:rPr>
            </w:pPr>
            <w:r w:rsidRPr="0001638D">
              <w:rPr>
                <w:rFonts w:ascii="Arial" w:eastAsia="Arial" w:hAnsi="Arial" w:cs="Arial"/>
                <w:sz w:val="19"/>
                <w:szCs w:val="19"/>
              </w:rPr>
              <w:t>Organisationseinheit</w:t>
            </w:r>
          </w:p>
        </w:tc>
        <w:tc>
          <w:tcPr>
            <w:tcW w:w="1559" w:type="dxa"/>
            <w:shd w:val="clear" w:color="auto" w:fill="auto"/>
          </w:tcPr>
          <w:p w14:paraId="5957C3AE" w14:textId="77777777" w:rsidR="00E5681B" w:rsidRPr="0001638D" w:rsidRDefault="00FC4FF8">
            <w:pPr>
              <w:rPr>
                <w:rFonts w:ascii="Arial" w:eastAsia="Arial" w:hAnsi="Arial" w:cs="Arial"/>
                <w:sz w:val="19"/>
                <w:szCs w:val="19"/>
              </w:rPr>
            </w:pPr>
            <w:r w:rsidRPr="0001638D">
              <w:rPr>
                <w:rFonts w:ascii="Arial" w:eastAsia="Arial" w:hAnsi="Arial" w:cs="Arial"/>
                <w:sz w:val="19"/>
                <w:szCs w:val="19"/>
              </w:rPr>
              <w:t>MTD</w:t>
            </w:r>
          </w:p>
        </w:tc>
      </w:tr>
      <w:tr w:rsidR="00E5681B" w14:paraId="50880DF8" w14:textId="77777777" w:rsidTr="009378DC">
        <w:trPr>
          <w:trHeight w:val="240"/>
        </w:trPr>
        <w:tc>
          <w:tcPr>
            <w:tcW w:w="3210" w:type="dxa"/>
            <w:shd w:val="clear" w:color="auto" w:fill="auto"/>
          </w:tcPr>
          <w:p w14:paraId="2CB8DE79" w14:textId="77777777" w:rsidR="00E5681B" w:rsidRDefault="00E5681B">
            <w:pPr>
              <w:rPr>
                <w:rFonts w:ascii="Arial" w:eastAsia="Arial" w:hAnsi="Arial" w:cs="Arial"/>
                <w:highlight w:val="yellow"/>
              </w:rPr>
            </w:pPr>
          </w:p>
        </w:tc>
        <w:tc>
          <w:tcPr>
            <w:tcW w:w="4403" w:type="dxa"/>
            <w:shd w:val="clear" w:color="auto" w:fill="auto"/>
          </w:tcPr>
          <w:p w14:paraId="4B3BA338" w14:textId="77777777" w:rsidR="00E5681B" w:rsidRDefault="00E5681B">
            <w:pPr>
              <w:rPr>
                <w:rFonts w:ascii="Arial" w:eastAsia="Arial" w:hAnsi="Arial" w:cs="Arial"/>
                <w:highlight w:val="yellow"/>
              </w:rPr>
            </w:pPr>
          </w:p>
        </w:tc>
        <w:tc>
          <w:tcPr>
            <w:tcW w:w="1559" w:type="dxa"/>
            <w:shd w:val="clear" w:color="auto" w:fill="auto"/>
          </w:tcPr>
          <w:p w14:paraId="49F17E53" w14:textId="77777777" w:rsidR="00E5681B" w:rsidRDefault="00E5681B">
            <w:pPr>
              <w:rPr>
                <w:rFonts w:ascii="Arial" w:eastAsia="Arial" w:hAnsi="Arial" w:cs="Arial"/>
                <w:highlight w:val="yellow"/>
              </w:rPr>
            </w:pPr>
          </w:p>
        </w:tc>
      </w:tr>
    </w:tbl>
    <w:p w14:paraId="0E8CB871" w14:textId="77777777" w:rsidR="00E5681B" w:rsidRDefault="00E5681B">
      <w:pPr>
        <w:rPr>
          <w:rFonts w:ascii="Arial" w:eastAsia="Arial" w:hAnsi="Arial" w:cs="Arial"/>
        </w:rPr>
      </w:pPr>
    </w:p>
    <w:p w14:paraId="478C7641" w14:textId="616007B5" w:rsidR="00E5681B" w:rsidRDefault="00FC4FF8">
      <w:pPr>
        <w:rPr>
          <w:rFonts w:ascii="Arial" w:eastAsia="Arial" w:hAnsi="Arial" w:cs="Arial"/>
        </w:rPr>
      </w:pPr>
      <w:r>
        <w:rPr>
          <w:rFonts w:ascii="Arial" w:eastAsia="Arial" w:hAnsi="Arial" w:cs="Arial"/>
        </w:rPr>
        <w:t>[</w:t>
      </w:r>
      <w:r>
        <w:rPr>
          <w:rFonts w:ascii="Arial" w:eastAsia="Arial" w:hAnsi="Arial" w:cs="Arial"/>
          <w:highlight w:val="yellow"/>
        </w:rPr>
        <w:t xml:space="preserve">Abhängigkeiten zu anderen kritischen </w:t>
      </w:r>
      <w:r w:rsidR="009378DC">
        <w:rPr>
          <w:rFonts w:ascii="Arial" w:eastAsia="Arial" w:hAnsi="Arial" w:cs="Arial"/>
          <w:highlight w:val="yellow"/>
        </w:rPr>
        <w:t>P</w:t>
      </w:r>
      <w:r>
        <w:rPr>
          <w:rFonts w:ascii="Arial" w:eastAsia="Arial" w:hAnsi="Arial" w:cs="Arial"/>
          <w:highlight w:val="yellow"/>
        </w:rPr>
        <w:t>rozessen sollten hier mit aufgenommen werden. Betroffene Prozesse können entsprechend gekennzeichnet werden.</w:t>
      </w:r>
      <w:r>
        <w:rPr>
          <w:rFonts w:ascii="Arial" w:eastAsia="Arial" w:hAnsi="Arial" w:cs="Arial"/>
        </w:rPr>
        <w:t>]</w:t>
      </w:r>
    </w:p>
    <w:p w14:paraId="72A18615" w14:textId="77777777" w:rsidR="00E5681B" w:rsidRDefault="00E5681B">
      <w:pPr>
        <w:rPr>
          <w:rFonts w:ascii="Arial" w:eastAsia="Arial" w:hAnsi="Arial" w:cs="Arial"/>
        </w:rPr>
      </w:pPr>
    </w:p>
    <w:p w14:paraId="39A1D81A" w14:textId="77777777" w:rsidR="00E5681B" w:rsidRDefault="00FC4FF8">
      <w:pPr>
        <w:pStyle w:val="berschrift2"/>
        <w:numPr>
          <w:ilvl w:val="1"/>
          <w:numId w:val="4"/>
        </w:numPr>
        <w:rPr>
          <w:rFonts w:ascii="Arial" w:eastAsia="Arial" w:hAnsi="Arial" w:cs="Arial"/>
          <w:b w:val="0"/>
        </w:rPr>
      </w:pPr>
      <w:bookmarkStart w:id="6" w:name="_Toc33959391"/>
      <w:r>
        <w:rPr>
          <w:rFonts w:ascii="Arial" w:eastAsia="Arial" w:hAnsi="Arial" w:cs="Arial"/>
          <w:b w:val="0"/>
        </w:rPr>
        <w:t>Besondere Termine</w:t>
      </w:r>
      <w:bookmarkEnd w:id="6"/>
    </w:p>
    <w:p w14:paraId="10EC3CAF" w14:textId="75D0B476" w:rsidR="00E5681B" w:rsidRDefault="00FC4FF8">
      <w:pPr>
        <w:rPr>
          <w:rFonts w:ascii="Arial" w:eastAsia="Arial" w:hAnsi="Arial" w:cs="Arial"/>
        </w:rPr>
      </w:pPr>
      <w:r>
        <w:rPr>
          <w:rFonts w:ascii="Arial" w:eastAsia="Arial" w:hAnsi="Arial" w:cs="Arial"/>
        </w:rPr>
        <w:t xml:space="preserve">Die nachfolgend gelisteten kritischen Termine wurden in der BIA genannt. Die Ultimotermine beziehen sich immer auf den Zeitraum vom 25. Kalendertag eines Monats bis zum 5. Kalendertag des Folgemonats. In diesem Zeitraum gilt für die genannten Prozesse die angegebene temporäre Verfügbarkeitsklasse. </w:t>
      </w:r>
    </w:p>
    <w:p w14:paraId="62A7FF96" w14:textId="77777777" w:rsidR="009378DC" w:rsidRDefault="009378DC">
      <w:pPr>
        <w:rPr>
          <w:rFonts w:ascii="Arial" w:eastAsia="Arial" w:hAnsi="Arial" w:cs="Arial"/>
        </w:rPr>
      </w:pPr>
    </w:p>
    <w:tbl>
      <w:tblPr>
        <w:tblStyle w:val="afffffffffffffc"/>
        <w:tblW w:w="9172" w:type="dxa"/>
        <w:tblInd w:w="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130"/>
        <w:gridCol w:w="1798"/>
        <w:gridCol w:w="1842"/>
        <w:gridCol w:w="305"/>
        <w:gridCol w:w="1538"/>
        <w:gridCol w:w="1559"/>
      </w:tblGrid>
      <w:tr w:rsidR="001E0EC9" w14:paraId="4292C97F" w14:textId="77777777" w:rsidTr="009378DC">
        <w:trPr>
          <w:trHeight w:val="20"/>
        </w:trPr>
        <w:tc>
          <w:tcPr>
            <w:tcW w:w="2130" w:type="dxa"/>
            <w:shd w:val="clear" w:color="auto" w:fill="auto"/>
          </w:tcPr>
          <w:p w14:paraId="51E0B3E1" w14:textId="08F2A3AA" w:rsidR="001E0EC9" w:rsidRDefault="009378DC">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P</w:t>
            </w:r>
            <w:r w:rsidR="0001638D">
              <w:rPr>
                <w:rFonts w:ascii="Arial" w:eastAsia="Arial" w:hAnsi="Arial" w:cs="Arial"/>
                <w:color w:val="000000"/>
                <w:sz w:val="19"/>
                <w:szCs w:val="19"/>
              </w:rPr>
              <w:t>rozess</w:t>
            </w:r>
          </w:p>
        </w:tc>
        <w:tc>
          <w:tcPr>
            <w:tcW w:w="1798" w:type="dxa"/>
            <w:shd w:val="clear" w:color="auto" w:fill="auto"/>
          </w:tcPr>
          <w:p w14:paraId="3461A252" w14:textId="77777777" w:rsidR="001E0EC9" w:rsidRDefault="001E0EC9">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MTD</w:t>
            </w:r>
          </w:p>
        </w:tc>
        <w:tc>
          <w:tcPr>
            <w:tcW w:w="1842" w:type="dxa"/>
            <w:shd w:val="clear" w:color="auto" w:fill="auto"/>
          </w:tcPr>
          <w:p w14:paraId="209CE6A1" w14:textId="77777777" w:rsidR="001E0EC9" w:rsidRDefault="001E0EC9">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Monatsultimo</w:t>
            </w:r>
          </w:p>
        </w:tc>
        <w:tc>
          <w:tcPr>
            <w:tcW w:w="1843" w:type="dxa"/>
            <w:gridSpan w:val="2"/>
            <w:shd w:val="clear" w:color="auto" w:fill="auto"/>
          </w:tcPr>
          <w:p w14:paraId="3E4862DD" w14:textId="77777777" w:rsidR="001E0EC9" w:rsidRDefault="001E0EC9">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Quartalsultimo</w:t>
            </w:r>
          </w:p>
        </w:tc>
        <w:tc>
          <w:tcPr>
            <w:tcW w:w="1559" w:type="dxa"/>
            <w:shd w:val="clear" w:color="auto" w:fill="auto"/>
          </w:tcPr>
          <w:p w14:paraId="7A0590D9" w14:textId="77777777" w:rsidR="001E0EC9" w:rsidRDefault="001E0EC9">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Jahresultimo</w:t>
            </w:r>
          </w:p>
        </w:tc>
      </w:tr>
      <w:tr w:rsidR="001E0EC9" w14:paraId="10D8D13F" w14:textId="77777777" w:rsidTr="009378DC">
        <w:trPr>
          <w:trHeight w:val="20"/>
        </w:trPr>
        <w:tc>
          <w:tcPr>
            <w:tcW w:w="2130" w:type="dxa"/>
            <w:shd w:val="clear" w:color="auto" w:fill="auto"/>
          </w:tcPr>
          <w:p w14:paraId="1448DFEF" w14:textId="77777777" w:rsidR="001E0EC9" w:rsidRDefault="001E0EC9">
            <w:pPr>
              <w:pBdr>
                <w:top w:val="nil"/>
                <w:left w:val="nil"/>
                <w:bottom w:val="nil"/>
                <w:right w:val="nil"/>
                <w:between w:val="nil"/>
              </w:pBdr>
              <w:spacing w:after="0" w:line="276" w:lineRule="auto"/>
              <w:rPr>
                <w:rFonts w:ascii="Arial" w:eastAsia="Arial" w:hAnsi="Arial" w:cs="Arial"/>
                <w:color w:val="000000"/>
                <w:sz w:val="19"/>
                <w:szCs w:val="19"/>
              </w:rPr>
            </w:pPr>
          </w:p>
        </w:tc>
        <w:tc>
          <w:tcPr>
            <w:tcW w:w="1798" w:type="dxa"/>
            <w:shd w:val="clear" w:color="auto" w:fill="auto"/>
          </w:tcPr>
          <w:p w14:paraId="4AC3A2A6" w14:textId="77777777" w:rsidR="001E0EC9" w:rsidRDefault="001E0EC9">
            <w:pPr>
              <w:pBdr>
                <w:top w:val="nil"/>
                <w:left w:val="nil"/>
                <w:bottom w:val="nil"/>
                <w:right w:val="nil"/>
                <w:between w:val="nil"/>
              </w:pBdr>
              <w:spacing w:after="0" w:line="276" w:lineRule="auto"/>
              <w:rPr>
                <w:rFonts w:ascii="Arial" w:eastAsia="Arial" w:hAnsi="Arial" w:cs="Arial"/>
                <w:color w:val="000000"/>
                <w:sz w:val="19"/>
                <w:szCs w:val="19"/>
              </w:rPr>
            </w:pPr>
          </w:p>
        </w:tc>
        <w:tc>
          <w:tcPr>
            <w:tcW w:w="1842" w:type="dxa"/>
            <w:shd w:val="clear" w:color="auto" w:fill="auto"/>
          </w:tcPr>
          <w:p w14:paraId="4E439771" w14:textId="77777777" w:rsidR="001E0EC9" w:rsidRDefault="001E0EC9">
            <w:pPr>
              <w:pBdr>
                <w:top w:val="nil"/>
                <w:left w:val="nil"/>
                <w:bottom w:val="nil"/>
                <w:right w:val="nil"/>
                <w:between w:val="nil"/>
              </w:pBdr>
              <w:spacing w:after="0" w:line="276" w:lineRule="auto"/>
              <w:rPr>
                <w:rFonts w:ascii="Arial" w:eastAsia="Arial" w:hAnsi="Arial" w:cs="Arial"/>
                <w:color w:val="000000"/>
                <w:sz w:val="19"/>
                <w:szCs w:val="19"/>
              </w:rPr>
            </w:pPr>
          </w:p>
        </w:tc>
        <w:tc>
          <w:tcPr>
            <w:tcW w:w="305" w:type="dxa"/>
            <w:shd w:val="clear" w:color="auto" w:fill="auto"/>
          </w:tcPr>
          <w:p w14:paraId="12159B6D" w14:textId="77777777" w:rsidR="001E0EC9" w:rsidRDefault="001E0EC9">
            <w:pPr>
              <w:pBdr>
                <w:top w:val="nil"/>
                <w:left w:val="nil"/>
                <w:bottom w:val="nil"/>
                <w:right w:val="nil"/>
                <w:between w:val="nil"/>
              </w:pBdr>
              <w:spacing w:after="0" w:line="276" w:lineRule="auto"/>
              <w:rPr>
                <w:rFonts w:ascii="Arial" w:eastAsia="Arial" w:hAnsi="Arial" w:cs="Arial"/>
                <w:color w:val="000000"/>
                <w:sz w:val="19"/>
                <w:szCs w:val="19"/>
              </w:rPr>
            </w:pPr>
          </w:p>
        </w:tc>
        <w:tc>
          <w:tcPr>
            <w:tcW w:w="3097" w:type="dxa"/>
            <w:gridSpan w:val="2"/>
            <w:shd w:val="clear" w:color="auto" w:fill="auto"/>
          </w:tcPr>
          <w:p w14:paraId="61F8621D" w14:textId="77777777" w:rsidR="001E0EC9" w:rsidRDefault="001E0EC9">
            <w:pPr>
              <w:pBdr>
                <w:top w:val="nil"/>
                <w:left w:val="nil"/>
                <w:bottom w:val="nil"/>
                <w:right w:val="nil"/>
                <w:between w:val="nil"/>
              </w:pBdr>
              <w:spacing w:after="0" w:line="276" w:lineRule="auto"/>
              <w:rPr>
                <w:rFonts w:ascii="Arial" w:eastAsia="Arial" w:hAnsi="Arial" w:cs="Arial"/>
                <w:color w:val="000000"/>
                <w:sz w:val="19"/>
                <w:szCs w:val="19"/>
              </w:rPr>
            </w:pPr>
          </w:p>
        </w:tc>
      </w:tr>
    </w:tbl>
    <w:p w14:paraId="68E02823" w14:textId="77777777" w:rsidR="00E5681B" w:rsidRDefault="00E5681B">
      <w:pPr>
        <w:rPr>
          <w:rFonts w:ascii="Arial" w:eastAsia="Arial" w:hAnsi="Arial" w:cs="Arial"/>
        </w:rPr>
      </w:pPr>
    </w:p>
    <w:p w14:paraId="7A70C724" w14:textId="77777777" w:rsidR="00E5681B" w:rsidRDefault="00FC4FF8">
      <w:pPr>
        <w:pStyle w:val="berschrift1"/>
        <w:numPr>
          <w:ilvl w:val="0"/>
          <w:numId w:val="4"/>
        </w:numPr>
        <w:rPr>
          <w:rFonts w:ascii="Arial" w:eastAsia="Arial" w:hAnsi="Arial" w:cs="Arial"/>
          <w:b w:val="0"/>
        </w:rPr>
      </w:pPr>
      <w:bookmarkStart w:id="7" w:name="_Toc33959392"/>
      <w:r>
        <w:rPr>
          <w:rFonts w:ascii="Arial" w:eastAsia="Arial" w:hAnsi="Arial" w:cs="Arial"/>
          <w:b w:val="0"/>
        </w:rPr>
        <w:t>Sofortmaßnahmen, Alarmierung, Eskalation und Kommunikation</w:t>
      </w:r>
      <w:bookmarkEnd w:id="7"/>
    </w:p>
    <w:p w14:paraId="539496A7" w14:textId="77777777" w:rsidR="00E5681B" w:rsidRDefault="00FC4FF8">
      <w:pPr>
        <w:pStyle w:val="berschrift2"/>
        <w:numPr>
          <w:ilvl w:val="1"/>
          <w:numId w:val="4"/>
        </w:numPr>
        <w:rPr>
          <w:rFonts w:ascii="Arial" w:eastAsia="Arial" w:hAnsi="Arial" w:cs="Arial"/>
          <w:b w:val="0"/>
        </w:rPr>
      </w:pPr>
      <w:bookmarkStart w:id="8" w:name="_Toc33959393"/>
      <w:r>
        <w:rPr>
          <w:rFonts w:ascii="Arial" w:eastAsia="Arial" w:hAnsi="Arial" w:cs="Arial"/>
          <w:b w:val="0"/>
        </w:rPr>
        <w:t>Sofortmaßnahmen</w:t>
      </w:r>
      <w:bookmarkEnd w:id="8"/>
    </w:p>
    <w:p w14:paraId="06647823" w14:textId="77777777" w:rsidR="00E5681B" w:rsidRDefault="00FC4FF8">
      <w:pPr>
        <w:spacing w:after="120"/>
        <w:rPr>
          <w:rFonts w:ascii="Arial" w:eastAsia="Arial" w:hAnsi="Arial" w:cs="Arial"/>
        </w:rPr>
      </w:pPr>
      <w:r>
        <w:rPr>
          <w:rFonts w:ascii="Arial" w:eastAsia="Arial" w:hAnsi="Arial" w:cs="Arial"/>
        </w:rPr>
        <w:t>Rufnummern im Notfall:</w:t>
      </w:r>
    </w:p>
    <w:p w14:paraId="576186AB" w14:textId="77777777" w:rsidR="00E5681B" w:rsidRDefault="00FC4FF8">
      <w:pPr>
        <w:spacing w:after="120"/>
        <w:rPr>
          <w:rFonts w:ascii="Arial" w:eastAsia="Arial" w:hAnsi="Arial" w:cs="Arial"/>
        </w:rPr>
      </w:pPr>
      <w:r>
        <w:rPr>
          <w:rFonts w:ascii="Arial" w:eastAsia="Arial" w:hAnsi="Arial" w:cs="Arial"/>
        </w:rPr>
        <w:t>[</w:t>
      </w:r>
      <w:r>
        <w:rPr>
          <w:rFonts w:ascii="Arial" w:eastAsia="Arial" w:hAnsi="Arial" w:cs="Arial"/>
          <w:highlight w:val="yellow"/>
        </w:rPr>
        <w:t>Relevante Stelle z.B. externen Dienstleister sowie Nummer angeben</w:t>
      </w:r>
      <w:r>
        <w:rPr>
          <w:rFonts w:ascii="Arial" w:eastAsia="Arial" w:hAnsi="Arial" w:cs="Arial"/>
        </w:rPr>
        <w:t>]</w:t>
      </w:r>
    </w:p>
    <w:p w14:paraId="5378318D" w14:textId="77777777" w:rsidR="00E5681B" w:rsidRDefault="00FC4FF8">
      <w:pPr>
        <w:spacing w:after="120"/>
        <w:rPr>
          <w:rFonts w:ascii="Arial" w:eastAsia="Arial" w:hAnsi="Arial" w:cs="Arial"/>
        </w:rPr>
      </w:pPr>
      <w:r>
        <w:rPr>
          <w:rFonts w:ascii="Arial" w:eastAsia="Arial" w:hAnsi="Arial" w:cs="Arial"/>
        </w:rPr>
        <w:t>Zu beantwortende Fragen:</w:t>
      </w:r>
    </w:p>
    <w:p w14:paraId="4511C97C" w14:textId="77777777" w:rsidR="00E5681B" w:rsidRDefault="00FC4FF8">
      <w:pPr>
        <w:numPr>
          <w:ilvl w:val="0"/>
          <w:numId w:val="6"/>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Wer ruft an?</w:t>
      </w:r>
    </w:p>
    <w:p w14:paraId="566B7D07" w14:textId="77777777" w:rsidR="00E5681B" w:rsidRDefault="00FC4FF8">
      <w:pPr>
        <w:numPr>
          <w:ilvl w:val="0"/>
          <w:numId w:val="6"/>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Was ist passiert?</w:t>
      </w:r>
    </w:p>
    <w:p w14:paraId="74A84D5B" w14:textId="77777777" w:rsidR="00E5681B" w:rsidRDefault="00FC4FF8">
      <w:pPr>
        <w:numPr>
          <w:ilvl w:val="0"/>
          <w:numId w:val="6"/>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 xml:space="preserve">Wo </w:t>
      </w:r>
      <w:proofErr w:type="gramStart"/>
      <w:r>
        <w:rPr>
          <w:rFonts w:ascii="Arial" w:eastAsia="Arial" w:hAnsi="Arial" w:cs="Arial"/>
          <w:color w:val="000000"/>
        </w:rPr>
        <w:t>ist</w:t>
      </w:r>
      <w:proofErr w:type="gramEnd"/>
      <w:r>
        <w:rPr>
          <w:rFonts w:ascii="Arial" w:eastAsia="Arial" w:hAnsi="Arial" w:cs="Arial"/>
          <w:color w:val="000000"/>
        </w:rPr>
        <w:t xml:space="preserve"> der Unfall, Verletzte bzw. medizinische Notfall?</w:t>
      </w:r>
    </w:p>
    <w:p w14:paraId="77AC97C3" w14:textId="77777777" w:rsidR="00E5681B" w:rsidRDefault="00FC4FF8">
      <w:pPr>
        <w:numPr>
          <w:ilvl w:val="0"/>
          <w:numId w:val="6"/>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Wie viele Personen sind betroffen?</w:t>
      </w:r>
    </w:p>
    <w:p w14:paraId="33470FD9" w14:textId="77777777" w:rsidR="00E5681B" w:rsidRDefault="00FC4FF8">
      <w:pPr>
        <w:numPr>
          <w:ilvl w:val="0"/>
          <w:numId w:val="6"/>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Welche Verletzungen/Krankheitszeichen liegen vor?</w:t>
      </w:r>
    </w:p>
    <w:p w14:paraId="4837C2FC" w14:textId="77777777" w:rsidR="00E5681B" w:rsidRDefault="00FC4FF8">
      <w:pPr>
        <w:numPr>
          <w:ilvl w:val="0"/>
          <w:numId w:val="6"/>
        </w:numPr>
        <w:pBdr>
          <w:top w:val="nil"/>
          <w:left w:val="nil"/>
          <w:bottom w:val="nil"/>
          <w:right w:val="nil"/>
          <w:between w:val="nil"/>
        </w:pBdr>
        <w:spacing w:after="120"/>
        <w:rPr>
          <w:rFonts w:ascii="Arial" w:eastAsia="Arial" w:hAnsi="Arial" w:cs="Arial"/>
          <w:sz w:val="28"/>
          <w:szCs w:val="28"/>
        </w:rPr>
      </w:pPr>
      <w:r>
        <w:rPr>
          <w:rFonts w:ascii="Arial" w:eastAsia="Arial" w:hAnsi="Arial" w:cs="Arial"/>
          <w:color w:val="000000"/>
        </w:rPr>
        <w:t>Warten auf Rückfragen!</w:t>
      </w:r>
    </w:p>
    <w:p w14:paraId="1E401E82" w14:textId="77777777" w:rsidR="00E5681B" w:rsidRDefault="00FC4FF8">
      <w:pPr>
        <w:spacing w:after="120"/>
        <w:rPr>
          <w:rFonts w:ascii="Arial" w:eastAsia="Arial" w:hAnsi="Arial" w:cs="Arial"/>
        </w:rPr>
      </w:pPr>
      <w:r>
        <w:rPr>
          <w:rFonts w:ascii="Arial" w:eastAsia="Arial" w:hAnsi="Arial" w:cs="Arial"/>
        </w:rPr>
        <w:t>Bei Gebäuderäumung, z.B. im Brandfall [</w:t>
      </w:r>
      <w:r>
        <w:rPr>
          <w:rFonts w:ascii="Arial" w:eastAsia="Arial" w:hAnsi="Arial" w:cs="Arial"/>
          <w:highlight w:val="yellow"/>
        </w:rPr>
        <w:t>ggf. anpassen</w:t>
      </w:r>
      <w:r>
        <w:rPr>
          <w:rFonts w:ascii="Arial" w:eastAsia="Arial" w:hAnsi="Arial" w:cs="Arial"/>
        </w:rPr>
        <w:t>]:</w:t>
      </w:r>
    </w:p>
    <w:p w14:paraId="1CDF165A" w14:textId="77777777" w:rsidR="00E5681B" w:rsidRDefault="00FC4FF8">
      <w:pPr>
        <w:numPr>
          <w:ilvl w:val="0"/>
          <w:numId w:val="7"/>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Die Aufforderung zur Räumung des Hauses erfolgt über Lautsprecher-Ansagen (sofern vorhanden) oder durch andere geeignete Kommunikationswege</w:t>
      </w:r>
    </w:p>
    <w:p w14:paraId="35694C38" w14:textId="77777777" w:rsidR="00E5681B" w:rsidRDefault="00FC4FF8">
      <w:pPr>
        <w:numPr>
          <w:ilvl w:val="0"/>
          <w:numId w:val="8"/>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lastRenderedPageBreak/>
        <w:t>Unterbrechen Sie sofort Telefongespräche freundlich, jedoch ohne nähere Begründung</w:t>
      </w:r>
    </w:p>
    <w:p w14:paraId="239DCBCC" w14:textId="77777777" w:rsidR="00E5681B" w:rsidRDefault="00FC4FF8">
      <w:pPr>
        <w:numPr>
          <w:ilvl w:val="0"/>
          <w:numId w:val="8"/>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Sofern keine persönliche Gefährdung gegeben ist sind Türen und Fenster zu schließen</w:t>
      </w:r>
    </w:p>
    <w:p w14:paraId="77A02793" w14:textId="77777777" w:rsidR="00E5681B" w:rsidRDefault="00FC4FF8">
      <w:pPr>
        <w:numPr>
          <w:ilvl w:val="0"/>
          <w:numId w:val="8"/>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Gebäude verlassen</w:t>
      </w:r>
    </w:p>
    <w:p w14:paraId="561B23C5" w14:textId="77777777" w:rsidR="00E5681B" w:rsidRDefault="00FC4FF8">
      <w:pPr>
        <w:numPr>
          <w:ilvl w:val="0"/>
          <w:numId w:val="8"/>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Besucher, gefährdete und mobilitätseingeschränkte Mitarbeiter zum Sammelplatz mitnehmen</w:t>
      </w:r>
    </w:p>
    <w:p w14:paraId="6A380FA9" w14:textId="77777777" w:rsidR="00E5681B" w:rsidRDefault="00FC4FF8">
      <w:pPr>
        <w:numPr>
          <w:ilvl w:val="0"/>
          <w:numId w:val="8"/>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Fahrstühle nicht benutzen, es besteht die Gefahr einer Rauchgasvergiftung</w:t>
      </w:r>
    </w:p>
    <w:p w14:paraId="03BDB119" w14:textId="77777777" w:rsidR="00E5681B" w:rsidRDefault="00FC4FF8">
      <w:pPr>
        <w:numPr>
          <w:ilvl w:val="0"/>
          <w:numId w:val="7"/>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Benutzen Sie die ausgeschilderten Fluchtwege über die Treppenhäuser</w:t>
      </w:r>
    </w:p>
    <w:p w14:paraId="1F3FB25F" w14:textId="77777777" w:rsidR="00E5681B" w:rsidRDefault="00FC4FF8">
      <w:pPr>
        <w:numPr>
          <w:ilvl w:val="0"/>
          <w:numId w:val="7"/>
        </w:numPr>
        <w:pBdr>
          <w:top w:val="nil"/>
          <w:left w:val="nil"/>
          <w:bottom w:val="nil"/>
          <w:right w:val="nil"/>
          <w:between w:val="nil"/>
        </w:pBdr>
        <w:spacing w:after="120"/>
        <w:rPr>
          <w:rFonts w:ascii="Arial" w:eastAsia="Arial" w:hAnsi="Arial" w:cs="Arial"/>
          <w:sz w:val="28"/>
          <w:szCs w:val="28"/>
        </w:rPr>
      </w:pPr>
      <w:r>
        <w:rPr>
          <w:rFonts w:ascii="Arial" w:eastAsia="Arial" w:hAnsi="Arial" w:cs="Arial"/>
          <w:color w:val="000000"/>
        </w:rPr>
        <w:t>Gehen Sie nach Verlassen des Gebäudes auf den jeweiligen Sammelplatz</w:t>
      </w:r>
    </w:p>
    <w:p w14:paraId="69AAB961" w14:textId="77777777" w:rsidR="00E5681B" w:rsidRDefault="00FC4FF8">
      <w:pPr>
        <w:spacing w:after="120"/>
        <w:rPr>
          <w:rFonts w:ascii="Arial" w:eastAsia="Arial" w:hAnsi="Arial" w:cs="Arial"/>
        </w:rPr>
      </w:pPr>
      <w:r>
        <w:rPr>
          <w:rFonts w:ascii="Arial" w:eastAsia="Arial" w:hAnsi="Arial" w:cs="Arial"/>
        </w:rPr>
        <w:t>Verhalten am Sammelplatz:</w:t>
      </w:r>
    </w:p>
    <w:p w14:paraId="5596BA65" w14:textId="77777777" w:rsidR="00E5681B" w:rsidRDefault="00FC4FF8">
      <w:pPr>
        <w:numPr>
          <w:ilvl w:val="0"/>
          <w:numId w:val="1"/>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Versammeln Sie sich möglichst abteilungs- bzw. gruppenweise</w:t>
      </w:r>
    </w:p>
    <w:p w14:paraId="12798DB6" w14:textId="77777777" w:rsidR="00E5681B" w:rsidRDefault="00FC4FF8">
      <w:pPr>
        <w:numPr>
          <w:ilvl w:val="0"/>
          <w:numId w:val="1"/>
        </w:numPr>
        <w:pBdr>
          <w:top w:val="nil"/>
          <w:left w:val="nil"/>
          <w:bottom w:val="nil"/>
          <w:right w:val="nil"/>
          <w:between w:val="nil"/>
        </w:pBdr>
        <w:spacing w:after="0"/>
        <w:rPr>
          <w:rFonts w:ascii="Arial" w:eastAsia="Arial" w:hAnsi="Arial" w:cs="Arial"/>
          <w:sz w:val="28"/>
          <w:szCs w:val="28"/>
        </w:rPr>
      </w:pPr>
      <w:r>
        <w:rPr>
          <w:rFonts w:ascii="Arial" w:eastAsia="Arial" w:hAnsi="Arial" w:cs="Arial"/>
          <w:color w:val="000000"/>
        </w:rPr>
        <w:t>Bleiben Sie bitte so lange am Sammelplatz, bis Sie weitere Anweisungen erhalten</w:t>
      </w:r>
    </w:p>
    <w:p w14:paraId="5C3E2A80" w14:textId="77777777" w:rsidR="00E5681B" w:rsidRDefault="00FC4FF8">
      <w:pPr>
        <w:numPr>
          <w:ilvl w:val="0"/>
          <w:numId w:val="1"/>
        </w:numPr>
        <w:pBdr>
          <w:top w:val="nil"/>
          <w:left w:val="nil"/>
          <w:bottom w:val="nil"/>
          <w:right w:val="nil"/>
          <w:between w:val="nil"/>
        </w:pBdr>
        <w:spacing w:after="120"/>
        <w:rPr>
          <w:rFonts w:ascii="Arial" w:eastAsia="Arial" w:hAnsi="Arial" w:cs="Arial"/>
          <w:sz w:val="28"/>
          <w:szCs w:val="28"/>
        </w:rPr>
      </w:pPr>
      <w:r>
        <w:rPr>
          <w:rFonts w:ascii="Arial" w:eastAsia="Arial" w:hAnsi="Arial" w:cs="Arial"/>
          <w:color w:val="000000"/>
        </w:rPr>
        <w:t>Eine Informationsweitergabe an Dritte ist nicht gestattet (insbesondere nicht an die Presse). Dies gilt auch für die Nutzung von „Sozialen Netzwerken“ wie Facebook oder Twitter</w:t>
      </w:r>
    </w:p>
    <w:p w14:paraId="57F150DB" w14:textId="77777777" w:rsidR="00E5681B" w:rsidRDefault="00FC4FF8">
      <w:pPr>
        <w:spacing w:after="120"/>
        <w:rPr>
          <w:rFonts w:ascii="Arial" w:eastAsia="Arial" w:hAnsi="Arial" w:cs="Arial"/>
        </w:rPr>
      </w:pPr>
      <w:r>
        <w:rPr>
          <w:rFonts w:ascii="Arial" w:eastAsia="Arial" w:hAnsi="Arial" w:cs="Arial"/>
        </w:rPr>
        <w:t>[</w:t>
      </w:r>
      <w:r>
        <w:rPr>
          <w:rFonts w:ascii="Arial" w:eastAsia="Arial" w:hAnsi="Arial" w:cs="Arial"/>
          <w:highlight w:val="yellow"/>
        </w:rPr>
        <w:t>Hinweis einfügen wo ggf. weitere Informationen zu finden sind</w:t>
      </w:r>
      <w:r>
        <w:rPr>
          <w:rFonts w:ascii="Arial" w:eastAsia="Arial" w:hAnsi="Arial" w:cs="Arial"/>
        </w:rPr>
        <w:t>]</w:t>
      </w:r>
    </w:p>
    <w:p w14:paraId="5FB7D206" w14:textId="77777777" w:rsidR="00E5681B" w:rsidRDefault="00FC4FF8">
      <w:pPr>
        <w:pStyle w:val="berschrift2"/>
        <w:numPr>
          <w:ilvl w:val="1"/>
          <w:numId w:val="4"/>
        </w:numPr>
        <w:rPr>
          <w:rFonts w:ascii="Arial" w:eastAsia="Arial" w:hAnsi="Arial" w:cs="Arial"/>
          <w:b w:val="0"/>
        </w:rPr>
      </w:pPr>
      <w:bookmarkStart w:id="9" w:name="_Toc33959394"/>
      <w:r>
        <w:rPr>
          <w:rFonts w:ascii="Arial" w:eastAsia="Arial" w:hAnsi="Arial" w:cs="Arial"/>
          <w:b w:val="0"/>
        </w:rPr>
        <w:t>Alarmierung</w:t>
      </w:r>
      <w:bookmarkEnd w:id="9"/>
    </w:p>
    <w:p w14:paraId="2A0122AC"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Derjenige Mitarbeiter, der ein Sicherheitsereignis (wie z. B. die Störung oder den Ausfall eines Gebäudeteils) oder einen IT-Ausfall bemerkt oder davon betroffen ist meldet dieses an die zuständige Meldestelle: </w:t>
      </w:r>
    </w:p>
    <w:p w14:paraId="089BE8F2" w14:textId="77777777" w:rsidR="00E5681B" w:rsidRDefault="00FC4FF8">
      <w:pPr>
        <w:numPr>
          <w:ilvl w:val="0"/>
          <w:numId w:val="2"/>
        </w:numPr>
        <w:pBdr>
          <w:top w:val="nil"/>
          <w:left w:val="nil"/>
          <w:bottom w:val="nil"/>
          <w:right w:val="nil"/>
          <w:between w:val="nil"/>
        </w:pBdr>
        <w:spacing w:after="120"/>
        <w:rPr>
          <w:color w:val="000000"/>
        </w:rPr>
      </w:pPr>
      <w:r>
        <w:rPr>
          <w:rFonts w:ascii="Arial" w:eastAsia="Arial" w:hAnsi="Arial" w:cs="Arial"/>
          <w:color w:val="000000"/>
        </w:rPr>
        <w:t>Ein akutes Sicherheitsereignis, z. B. Unfall, Bombendrohung, Feuer, wird der Sicherheitszentrale – Notruf [</w:t>
      </w:r>
      <w:r>
        <w:rPr>
          <w:rFonts w:ascii="Arial" w:eastAsia="Arial" w:hAnsi="Arial" w:cs="Arial"/>
          <w:color w:val="000000"/>
          <w:highlight w:val="yellow"/>
        </w:rPr>
        <w:t>relevante Nummer angeben</w:t>
      </w:r>
      <w:r>
        <w:rPr>
          <w:rFonts w:ascii="Arial" w:eastAsia="Arial" w:hAnsi="Arial" w:cs="Arial"/>
          <w:color w:val="000000"/>
        </w:rPr>
        <w:t>] – gemeldet.</w:t>
      </w:r>
    </w:p>
    <w:p w14:paraId="604431D3" w14:textId="77777777" w:rsidR="00E5681B" w:rsidRDefault="00FC4FF8">
      <w:pPr>
        <w:numPr>
          <w:ilvl w:val="0"/>
          <w:numId w:val="2"/>
        </w:numPr>
        <w:pBdr>
          <w:top w:val="nil"/>
          <w:left w:val="nil"/>
          <w:bottom w:val="nil"/>
          <w:right w:val="nil"/>
          <w:between w:val="nil"/>
        </w:pBdr>
        <w:spacing w:after="120"/>
        <w:rPr>
          <w:color w:val="000000"/>
        </w:rPr>
      </w:pPr>
      <w:r>
        <w:rPr>
          <w:rFonts w:ascii="Arial" w:eastAsia="Arial" w:hAnsi="Arial" w:cs="Arial"/>
          <w:color w:val="000000"/>
        </w:rPr>
        <w:t>Die Störung oder der Ausfall eines IT-Services, IT-Systems sowie bei Leitungsproblemen von Telefon und Fax wird an [</w:t>
      </w:r>
      <w:r>
        <w:rPr>
          <w:rFonts w:ascii="Arial" w:eastAsia="Arial" w:hAnsi="Arial" w:cs="Arial"/>
          <w:color w:val="000000"/>
          <w:highlight w:val="yellow"/>
        </w:rPr>
        <w:t>relevante Nummer/Stelle angeben</w:t>
      </w:r>
      <w:r>
        <w:rPr>
          <w:rFonts w:ascii="Arial" w:eastAsia="Arial" w:hAnsi="Arial" w:cs="Arial"/>
          <w:color w:val="000000"/>
        </w:rPr>
        <w:t>] gemeldet.</w:t>
      </w:r>
    </w:p>
    <w:p w14:paraId="33386869" w14:textId="77777777" w:rsidR="00E5681B" w:rsidRDefault="00FC4FF8">
      <w:pPr>
        <w:numPr>
          <w:ilvl w:val="0"/>
          <w:numId w:val="2"/>
        </w:numPr>
        <w:pBdr>
          <w:top w:val="nil"/>
          <w:left w:val="nil"/>
          <w:bottom w:val="nil"/>
          <w:right w:val="nil"/>
          <w:between w:val="nil"/>
        </w:pBdr>
        <w:spacing w:after="120"/>
        <w:rPr>
          <w:color w:val="000000"/>
        </w:rPr>
      </w:pPr>
      <w:r>
        <w:rPr>
          <w:rFonts w:ascii="Arial" w:eastAsia="Arial" w:hAnsi="Arial" w:cs="Arial"/>
          <w:color w:val="000000"/>
        </w:rPr>
        <w:t>Bei einem Personalausfall erfolgt die Meldung an den zuständigen Vorgesetzten. Wenn der Personalausfall in einer Gruppe das Tagesgeschäft erheblich beeinträchtigen kann, sollte innerhalb des Bereichs für einen entsprechenden Ausgleich gesorgt werden (z. B. Mitarbeiter aus einer anderen Gruppe benennen). Ist innerhalb des Bereichs kein Ausgleich des Personalausfalls möglich, ist der jeweilige zuständige Personalreferent zu kontaktieren.</w:t>
      </w:r>
    </w:p>
    <w:p w14:paraId="160A482F" w14:textId="77777777" w:rsidR="00E5681B" w:rsidRDefault="00FC4FF8">
      <w:pPr>
        <w:numPr>
          <w:ilvl w:val="0"/>
          <w:numId w:val="2"/>
        </w:numPr>
        <w:pBdr>
          <w:top w:val="nil"/>
          <w:left w:val="nil"/>
          <w:bottom w:val="nil"/>
          <w:right w:val="nil"/>
          <w:between w:val="nil"/>
        </w:pBdr>
        <w:spacing w:after="120"/>
        <w:rPr>
          <w:color w:val="000000"/>
        </w:rPr>
      </w:pPr>
      <w:r>
        <w:rPr>
          <w:rFonts w:ascii="Arial" w:eastAsia="Arial" w:hAnsi="Arial" w:cs="Arial"/>
          <w:color w:val="000000"/>
        </w:rPr>
        <w:t>Bei Störungen an Haus- oder Bürotechnik erfolgt die Meldung an die Hotline der Abteilung [</w:t>
      </w:r>
      <w:r>
        <w:rPr>
          <w:rFonts w:ascii="Arial" w:eastAsia="Arial" w:hAnsi="Arial" w:cs="Arial"/>
          <w:color w:val="000000"/>
          <w:highlight w:val="yellow"/>
        </w:rPr>
        <w:t>relevante Nummer/Stelle angeben</w:t>
      </w:r>
      <w:r>
        <w:rPr>
          <w:rFonts w:ascii="Arial" w:eastAsia="Arial" w:hAnsi="Arial" w:cs="Arial"/>
          <w:color w:val="000000"/>
        </w:rPr>
        <w:t>].</w:t>
      </w:r>
    </w:p>
    <w:p w14:paraId="237FE3DB"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Die folgende Abbildung stellt die Alarmierungs- und Meldewege in einer vereinfachten Übersicht dar:</w:t>
      </w:r>
    </w:p>
    <w:p w14:paraId="7C55058C"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w:t>
      </w:r>
      <w:r>
        <w:rPr>
          <w:rFonts w:ascii="Arial" w:eastAsia="Arial" w:hAnsi="Arial" w:cs="Arial"/>
          <w:color w:val="000000"/>
          <w:highlight w:val="yellow"/>
        </w:rPr>
        <w:t>Beispielgrafik ergänzen und mit passendem Text befüllen</w:t>
      </w:r>
      <w:r>
        <w:rPr>
          <w:rFonts w:ascii="Arial" w:eastAsia="Arial" w:hAnsi="Arial" w:cs="Arial"/>
          <w:color w:val="000000"/>
        </w:rPr>
        <w:t>]</w:t>
      </w:r>
    </w:p>
    <w:p w14:paraId="64C2C684" w14:textId="77777777" w:rsidR="00E5681B" w:rsidRDefault="00E5681B">
      <w:pPr>
        <w:pBdr>
          <w:top w:val="nil"/>
          <w:left w:val="nil"/>
          <w:bottom w:val="nil"/>
          <w:right w:val="nil"/>
          <w:between w:val="nil"/>
        </w:pBdr>
        <w:spacing w:after="120"/>
        <w:rPr>
          <w:rFonts w:ascii="Arial" w:eastAsia="Arial" w:hAnsi="Arial" w:cs="Arial"/>
          <w:color w:val="000000"/>
        </w:rPr>
      </w:pPr>
    </w:p>
    <w:p w14:paraId="1F469D22"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noProof/>
          <w:color w:val="000000"/>
        </w:rPr>
        <w:lastRenderedPageBreak/>
        <w:drawing>
          <wp:inline distT="0" distB="0" distL="0" distR="0" wp14:anchorId="5D95DB0C" wp14:editId="590141DC">
            <wp:extent cx="3493125" cy="2104744"/>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493125" cy="2104744"/>
                    </a:xfrm>
                    <a:prstGeom prst="rect">
                      <a:avLst/>
                    </a:prstGeom>
                    <a:ln/>
                  </pic:spPr>
                </pic:pic>
              </a:graphicData>
            </a:graphic>
          </wp:inline>
        </w:drawing>
      </w:r>
    </w:p>
    <w:p w14:paraId="7306D965" w14:textId="77777777" w:rsidR="00E5681B" w:rsidRDefault="00FC4FF8">
      <w:pPr>
        <w:pBdr>
          <w:top w:val="nil"/>
          <w:left w:val="nil"/>
          <w:bottom w:val="nil"/>
          <w:right w:val="nil"/>
          <w:between w:val="nil"/>
        </w:pBdr>
        <w:rPr>
          <w:rFonts w:ascii="Arial" w:eastAsia="Arial" w:hAnsi="Arial" w:cs="Arial"/>
          <w:color w:val="404040"/>
          <w:sz w:val="16"/>
          <w:szCs w:val="16"/>
        </w:rPr>
      </w:pPr>
      <w:r>
        <w:rPr>
          <w:rFonts w:ascii="Arial" w:eastAsia="Arial" w:hAnsi="Arial" w:cs="Arial"/>
          <w:color w:val="404040"/>
          <w:sz w:val="16"/>
          <w:szCs w:val="16"/>
        </w:rPr>
        <w:t xml:space="preserve">Abbildung 1: </w:t>
      </w:r>
      <w:r>
        <w:rPr>
          <w:rFonts w:ascii="Arial" w:eastAsia="Arial" w:hAnsi="Arial" w:cs="Arial"/>
          <w:color w:val="404040"/>
          <w:sz w:val="16"/>
          <w:szCs w:val="16"/>
          <w:highlight w:val="yellow"/>
        </w:rPr>
        <w:t>Beispiel Vorlage:</w:t>
      </w:r>
      <w:r>
        <w:rPr>
          <w:rFonts w:ascii="Arial" w:eastAsia="Arial" w:hAnsi="Arial" w:cs="Arial"/>
          <w:color w:val="404040"/>
          <w:sz w:val="16"/>
          <w:szCs w:val="16"/>
        </w:rPr>
        <w:t xml:space="preserve"> Alarmierungs- und Meldewege</w:t>
      </w:r>
    </w:p>
    <w:p w14:paraId="68CEF2CC" w14:textId="77777777" w:rsidR="00E5681B" w:rsidRDefault="00E5681B">
      <w:pPr>
        <w:pBdr>
          <w:top w:val="nil"/>
          <w:left w:val="nil"/>
          <w:bottom w:val="nil"/>
          <w:right w:val="nil"/>
          <w:between w:val="nil"/>
        </w:pBdr>
        <w:rPr>
          <w:rFonts w:ascii="Arial" w:eastAsia="Arial" w:hAnsi="Arial" w:cs="Arial"/>
          <w:color w:val="404040"/>
          <w:sz w:val="16"/>
          <w:szCs w:val="16"/>
        </w:rPr>
      </w:pPr>
    </w:p>
    <w:p w14:paraId="664566BB" w14:textId="77777777" w:rsidR="00E5681B" w:rsidRDefault="00FC4FF8">
      <w:pPr>
        <w:pStyle w:val="berschrift2"/>
        <w:numPr>
          <w:ilvl w:val="1"/>
          <w:numId w:val="4"/>
        </w:numPr>
        <w:rPr>
          <w:rFonts w:ascii="Arial" w:eastAsia="Arial" w:hAnsi="Arial" w:cs="Arial"/>
          <w:b w:val="0"/>
        </w:rPr>
      </w:pPr>
      <w:bookmarkStart w:id="10" w:name="_Toc33959395"/>
      <w:r>
        <w:rPr>
          <w:rFonts w:ascii="Arial" w:eastAsia="Arial" w:hAnsi="Arial" w:cs="Arial"/>
          <w:b w:val="0"/>
        </w:rPr>
        <w:t>Eskalation</w:t>
      </w:r>
      <w:bookmarkEnd w:id="10"/>
    </w:p>
    <w:p w14:paraId="0F82FFFC"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Nach Eintreten einer kritischen Störung wird zunächst der Notfallkoordinator des jeweiligen Fachbereichs informiert. Der Notfallkoordinator aktiviert in Abstimmung mit dem Bereichsleiter ggf. das Notfallteam des Bereichs. Gleichzeitig wird der Notfallmanager über das Ausmaß des Ereignisses und die aktuelle Lage </w:t>
      </w:r>
      <w:r>
        <w:rPr>
          <w:rFonts w:ascii="Arial" w:eastAsia="Arial" w:hAnsi="Arial" w:cs="Arial"/>
          <w:color w:val="000000"/>
          <w:u w:val="single"/>
        </w:rPr>
        <w:t>informiert</w:t>
      </w:r>
      <w:r>
        <w:rPr>
          <w:rFonts w:ascii="Arial" w:eastAsia="Arial" w:hAnsi="Arial" w:cs="Arial"/>
          <w:color w:val="000000"/>
        </w:rPr>
        <w:t xml:space="preserve"> (z. B. per </w:t>
      </w:r>
      <w:proofErr w:type="gramStart"/>
      <w:r>
        <w:rPr>
          <w:rFonts w:ascii="Arial" w:eastAsia="Arial" w:hAnsi="Arial" w:cs="Arial"/>
          <w:color w:val="000000"/>
        </w:rPr>
        <w:t xml:space="preserve">E-Mail </w:t>
      </w:r>
      <w:r>
        <w:rPr>
          <w:rFonts w:ascii="Arial" w:eastAsia="Arial" w:hAnsi="Arial" w:cs="Arial"/>
          <w:color w:val="000000"/>
          <w:highlight w:val="yellow"/>
        </w:rPr>
        <w:t>Angabe</w:t>
      </w:r>
      <w:proofErr w:type="gramEnd"/>
      <w:r>
        <w:rPr>
          <w:rFonts w:ascii="Arial" w:eastAsia="Arial" w:hAnsi="Arial" w:cs="Arial"/>
          <w:color w:val="000000"/>
          <w:highlight w:val="yellow"/>
        </w:rPr>
        <w:t xml:space="preserve"> Email</w:t>
      </w:r>
      <w:r>
        <w:rPr>
          <w:rFonts w:ascii="Arial" w:eastAsia="Arial" w:hAnsi="Arial" w:cs="Arial"/>
          <w:color w:val="000000"/>
        </w:rPr>
        <w:t xml:space="preserve">). </w:t>
      </w:r>
    </w:p>
    <w:p w14:paraId="2FA3172D"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Sofern die Störungsbewältigung innerhalb der geforderten Zeit sowie Verfügbarkeitsklassen (V-Klassen 0 bis 3) erfolgen kann und keine anderen Fachbereiche betroffen sind, verbleibt die Zuständigkeit innerhalb des Fachbereichs. Anderenfalls wird der Notfallmanager </w:t>
      </w:r>
      <w:r>
        <w:rPr>
          <w:rFonts w:ascii="Arial" w:eastAsia="Arial" w:hAnsi="Arial" w:cs="Arial"/>
          <w:color w:val="000000"/>
          <w:u w:val="single"/>
        </w:rPr>
        <w:t>alarmiert</w:t>
      </w:r>
      <w:r>
        <w:rPr>
          <w:rFonts w:ascii="Arial" w:eastAsia="Arial" w:hAnsi="Arial" w:cs="Arial"/>
          <w:color w:val="000000"/>
        </w:rPr>
        <w:t xml:space="preserve">. Der Notfallmanager </w:t>
      </w:r>
      <w:r>
        <w:rPr>
          <w:rFonts w:ascii="Arial" w:eastAsia="Arial" w:hAnsi="Arial" w:cs="Arial"/>
          <w:color w:val="000000"/>
          <w:u w:val="single"/>
        </w:rPr>
        <w:t>aktiviert</w:t>
      </w:r>
      <w:r>
        <w:rPr>
          <w:rFonts w:ascii="Arial" w:eastAsia="Arial" w:hAnsi="Arial" w:cs="Arial"/>
          <w:color w:val="000000"/>
        </w:rPr>
        <w:t xml:space="preserve"> nach Bedarf den Notfallstab.</w:t>
      </w:r>
    </w:p>
    <w:p w14:paraId="1EBCEEC5" w14:textId="77777777" w:rsidR="00E5681B" w:rsidRDefault="00E5681B">
      <w:pPr>
        <w:rPr>
          <w:rFonts w:ascii="Arial" w:eastAsia="Arial" w:hAnsi="Arial" w:cs="Arial"/>
        </w:rPr>
      </w:pPr>
    </w:p>
    <w:p w14:paraId="5120B1BD" w14:textId="77777777" w:rsidR="00E5681B" w:rsidRDefault="00FC4FF8">
      <w:pPr>
        <w:keepNext/>
        <w:rPr>
          <w:rFonts w:ascii="Arial" w:eastAsia="Arial" w:hAnsi="Arial" w:cs="Arial"/>
        </w:rPr>
      </w:pPr>
      <w:r>
        <w:rPr>
          <w:rFonts w:ascii="Arial" w:eastAsia="Arial" w:hAnsi="Arial" w:cs="Arial"/>
          <w:noProof/>
        </w:rPr>
        <w:drawing>
          <wp:inline distT="0" distB="0" distL="0" distR="0" wp14:anchorId="20488158" wp14:editId="1896E071">
            <wp:extent cx="5429203" cy="1915511"/>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429203" cy="1915511"/>
                    </a:xfrm>
                    <a:prstGeom prst="rect">
                      <a:avLst/>
                    </a:prstGeom>
                    <a:ln/>
                  </pic:spPr>
                </pic:pic>
              </a:graphicData>
            </a:graphic>
          </wp:inline>
        </w:drawing>
      </w:r>
    </w:p>
    <w:p w14:paraId="6E4F8602" w14:textId="77777777" w:rsidR="00E5681B" w:rsidRDefault="00FC4FF8">
      <w:pPr>
        <w:pBdr>
          <w:top w:val="nil"/>
          <w:left w:val="nil"/>
          <w:bottom w:val="nil"/>
          <w:right w:val="nil"/>
          <w:between w:val="nil"/>
        </w:pBdr>
        <w:rPr>
          <w:rFonts w:ascii="Arial" w:eastAsia="Arial" w:hAnsi="Arial" w:cs="Arial"/>
          <w:color w:val="404040"/>
          <w:sz w:val="16"/>
          <w:szCs w:val="16"/>
        </w:rPr>
      </w:pPr>
      <w:r>
        <w:rPr>
          <w:rFonts w:ascii="Arial" w:eastAsia="Arial" w:hAnsi="Arial" w:cs="Arial"/>
          <w:color w:val="404040"/>
          <w:sz w:val="16"/>
          <w:szCs w:val="16"/>
        </w:rPr>
        <w:t xml:space="preserve">Abbildung 2: </w:t>
      </w:r>
      <w:r>
        <w:rPr>
          <w:rFonts w:ascii="Arial" w:eastAsia="Arial" w:hAnsi="Arial" w:cs="Arial"/>
          <w:color w:val="404040"/>
          <w:sz w:val="16"/>
          <w:szCs w:val="16"/>
          <w:highlight w:val="yellow"/>
        </w:rPr>
        <w:t>Beispielablauf</w:t>
      </w:r>
      <w:r>
        <w:rPr>
          <w:rFonts w:ascii="Arial" w:eastAsia="Arial" w:hAnsi="Arial" w:cs="Arial"/>
          <w:color w:val="404040"/>
          <w:sz w:val="16"/>
          <w:szCs w:val="16"/>
        </w:rPr>
        <w:t xml:space="preserve"> zur Ereignisbewältigung</w:t>
      </w:r>
    </w:p>
    <w:p w14:paraId="7BD4FF92" w14:textId="77777777" w:rsidR="00E5681B" w:rsidRDefault="00E5681B">
      <w:pPr>
        <w:rPr>
          <w:rFonts w:ascii="Arial" w:eastAsia="Arial" w:hAnsi="Arial" w:cs="Arial"/>
        </w:rPr>
      </w:pPr>
    </w:p>
    <w:p w14:paraId="355D8631" w14:textId="77777777" w:rsidR="00E5681B" w:rsidRDefault="00FC4FF8">
      <w:pPr>
        <w:pStyle w:val="berschrift2"/>
        <w:numPr>
          <w:ilvl w:val="1"/>
          <w:numId w:val="4"/>
        </w:numPr>
        <w:rPr>
          <w:rFonts w:ascii="Arial" w:eastAsia="Arial" w:hAnsi="Arial" w:cs="Arial"/>
          <w:b w:val="0"/>
        </w:rPr>
      </w:pPr>
      <w:bookmarkStart w:id="11" w:name="_Toc33959396"/>
      <w:r>
        <w:rPr>
          <w:rFonts w:ascii="Arial" w:eastAsia="Arial" w:hAnsi="Arial" w:cs="Arial"/>
          <w:b w:val="0"/>
        </w:rPr>
        <w:t>Kommunikation innerhalb des Unternehmens</w:t>
      </w:r>
      <w:bookmarkEnd w:id="11"/>
    </w:p>
    <w:p w14:paraId="5FF1CCE8"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Im Notfall erhalten die Mitarbeiter des Bereichs unmittelbar Informationen und Weisungen durch ihre jeweiligen Gruppen- bzw. Abteilungsleiter, den Bereichsleiter oder durch den Notfallmanager bzw. seinen Stellvertreter. Die im Notfallteam beschlossenen Maßnahmen und Vorgehensweisen sind für alle Kompetenzträger und Mitarbeiter des Bereiches bindend (Notfallteam siehe Kapite</w:t>
      </w:r>
      <w:r>
        <w:rPr>
          <w:rFonts w:ascii="Arial" w:eastAsia="Arial" w:hAnsi="Arial" w:cs="Arial"/>
          <w:color w:val="000000"/>
          <w:highlight w:val="yellow"/>
        </w:rPr>
        <w:t>l 3.4.1)</w:t>
      </w:r>
      <w:r>
        <w:rPr>
          <w:rFonts w:ascii="Arial" w:eastAsia="Arial" w:hAnsi="Arial" w:cs="Arial"/>
          <w:color w:val="000000"/>
        </w:rPr>
        <w:t>.</w:t>
      </w:r>
    </w:p>
    <w:p w14:paraId="5A4EC895"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Um darüber hinaus bei einem Notfall- oder Krisenereignis, bei dem </w:t>
      </w:r>
      <w:r>
        <w:rPr>
          <w:rFonts w:ascii="Arial" w:eastAsia="Arial" w:hAnsi="Arial" w:cs="Arial"/>
          <w:color w:val="000000"/>
          <w:highlight w:val="yellow"/>
        </w:rPr>
        <w:t>das Unternehmen</w:t>
      </w:r>
      <w:r>
        <w:rPr>
          <w:rFonts w:ascii="Arial" w:eastAsia="Arial" w:hAnsi="Arial" w:cs="Arial"/>
          <w:color w:val="000000"/>
        </w:rPr>
        <w:t xml:space="preserve"> betroffen ist, möglichst zeitnah über Verhaltensregeln und Notbesetzungen informieren zu können, wurde ein geschützter Bereich innerhalb der Internet-Seite </w:t>
      </w:r>
      <w:r>
        <w:rPr>
          <w:rFonts w:ascii="Arial" w:eastAsia="Arial" w:hAnsi="Arial" w:cs="Arial"/>
          <w:color w:val="000000"/>
          <w:highlight w:val="yellow"/>
        </w:rPr>
        <w:t>des Unternehmens</w:t>
      </w:r>
      <w:r>
        <w:rPr>
          <w:rFonts w:ascii="Arial" w:eastAsia="Arial" w:hAnsi="Arial" w:cs="Arial"/>
          <w:color w:val="000000"/>
        </w:rPr>
        <w:t xml:space="preserve"> eingerichtet, der über einen beliebigen Internet-Zugang auch von außerhalb erreicht werden kann. Sollten aus den </w:t>
      </w:r>
      <w:r>
        <w:rPr>
          <w:rFonts w:ascii="Arial" w:eastAsia="Arial" w:hAnsi="Arial" w:cs="Arial"/>
          <w:color w:val="000000"/>
        </w:rPr>
        <w:lastRenderedPageBreak/>
        <w:t xml:space="preserve">öffentlichen Medien Nachrichten über Krisenereignisse im Umkreis der Standorte </w:t>
      </w:r>
      <w:r>
        <w:rPr>
          <w:rFonts w:ascii="Arial" w:eastAsia="Arial" w:hAnsi="Arial" w:cs="Arial"/>
          <w:color w:val="000000"/>
          <w:highlight w:val="yellow"/>
        </w:rPr>
        <w:t>des Unternehmens</w:t>
      </w:r>
      <w:r>
        <w:rPr>
          <w:rFonts w:ascii="Arial" w:eastAsia="Arial" w:hAnsi="Arial" w:cs="Arial"/>
          <w:color w:val="000000"/>
        </w:rPr>
        <w:t xml:space="preserve"> bekannt werden, so können auf diesen Seiten ggf. Notfallinformationen de</w:t>
      </w:r>
      <w:r>
        <w:rPr>
          <w:rFonts w:ascii="Arial" w:eastAsia="Arial" w:hAnsi="Arial" w:cs="Arial"/>
        </w:rPr>
        <w:t xml:space="preserve">s Unternehmens </w:t>
      </w:r>
      <w:r>
        <w:rPr>
          <w:rFonts w:ascii="Arial" w:eastAsia="Arial" w:hAnsi="Arial" w:cs="Arial"/>
          <w:color w:val="000000"/>
        </w:rPr>
        <w:t>abgerufen werden.</w:t>
      </w:r>
    </w:p>
    <w:p w14:paraId="1B71CFFA" w14:textId="77777777" w:rsidR="00E5681B" w:rsidRDefault="00E5681B">
      <w:pPr>
        <w:pBdr>
          <w:top w:val="nil"/>
          <w:left w:val="nil"/>
          <w:bottom w:val="nil"/>
          <w:right w:val="nil"/>
          <w:between w:val="nil"/>
        </w:pBdr>
        <w:spacing w:after="120"/>
        <w:rPr>
          <w:rFonts w:ascii="Arial" w:eastAsia="Arial" w:hAnsi="Arial" w:cs="Arial"/>
          <w:color w:val="000000"/>
        </w:rPr>
      </w:pPr>
    </w:p>
    <w:p w14:paraId="7844671C"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Geschützter Bereich:</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73348D56"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Benutzername: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br/>
        <w:t>Passwort: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421F194C"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Diese Zugangsinformationen sind so zu hinterlegen, dass jederzeit ein Zugriff darauf gewährleistet ist. [</w:t>
      </w:r>
      <w:r>
        <w:rPr>
          <w:rFonts w:ascii="Arial" w:eastAsia="Arial" w:hAnsi="Arial" w:cs="Arial"/>
          <w:color w:val="000000"/>
          <w:highlight w:val="yellow"/>
        </w:rPr>
        <w:t>ggf. Hinweis wo noch weitere Informationen zu finden sind ergänzen</w:t>
      </w:r>
      <w:r>
        <w:rPr>
          <w:rFonts w:ascii="Arial" w:eastAsia="Arial" w:hAnsi="Arial" w:cs="Arial"/>
          <w:color w:val="000000"/>
        </w:rPr>
        <w:t>]</w:t>
      </w:r>
    </w:p>
    <w:p w14:paraId="3E1A5898" w14:textId="77777777" w:rsidR="00E5681B" w:rsidRDefault="00E5681B">
      <w:pPr>
        <w:rPr>
          <w:rFonts w:ascii="Arial" w:eastAsia="Arial" w:hAnsi="Arial" w:cs="Arial"/>
        </w:rPr>
      </w:pPr>
    </w:p>
    <w:p w14:paraId="13C58CD9" w14:textId="77777777" w:rsidR="00E5681B" w:rsidRDefault="00FC4FF8">
      <w:pPr>
        <w:pStyle w:val="berschrift3"/>
        <w:numPr>
          <w:ilvl w:val="2"/>
          <w:numId w:val="4"/>
        </w:numPr>
        <w:rPr>
          <w:rFonts w:ascii="Arial" w:eastAsia="Arial" w:hAnsi="Arial" w:cs="Arial"/>
          <w:b w:val="0"/>
        </w:rPr>
      </w:pPr>
      <w:bookmarkStart w:id="12" w:name="_Toc33959397"/>
      <w:r>
        <w:rPr>
          <w:rFonts w:ascii="Arial" w:eastAsia="Arial" w:hAnsi="Arial" w:cs="Arial"/>
          <w:b w:val="0"/>
        </w:rPr>
        <w:t>Notfallteam</w:t>
      </w:r>
      <w:bookmarkEnd w:id="12"/>
    </w:p>
    <w:p w14:paraId="1CB91B34" w14:textId="77777777" w:rsidR="00E5681B" w:rsidRDefault="00FC4FF8">
      <w:pPr>
        <w:rPr>
          <w:rFonts w:ascii="Arial" w:eastAsia="Arial" w:hAnsi="Arial" w:cs="Arial"/>
        </w:rPr>
      </w:pPr>
      <w:r>
        <w:rPr>
          <w:rFonts w:ascii="Arial" w:eastAsia="Arial" w:hAnsi="Arial" w:cs="Arial"/>
        </w:rPr>
        <w:t>[</w:t>
      </w:r>
      <w:r>
        <w:rPr>
          <w:rFonts w:ascii="Arial" w:eastAsia="Arial" w:hAnsi="Arial" w:cs="Arial"/>
          <w:highlight w:val="yellow"/>
        </w:rPr>
        <w:t>Angabe der Personen, die im Notfall erreicht werden müssen. Das Kann neben den Notfallkoordinatoren auch das Notfallteam sein, falls diese namentlich festgelegt sind</w:t>
      </w:r>
      <w:r>
        <w:rPr>
          <w:rFonts w:ascii="Arial" w:eastAsia="Arial" w:hAnsi="Arial" w:cs="Arial"/>
        </w:rPr>
        <w:t>]</w:t>
      </w:r>
    </w:p>
    <w:p w14:paraId="0455607A" w14:textId="77777777" w:rsidR="00E5681B" w:rsidRDefault="00E5681B">
      <w:pPr>
        <w:rPr>
          <w:rFonts w:ascii="Arial" w:eastAsia="Arial" w:hAnsi="Arial" w:cs="Arial"/>
        </w:rPr>
      </w:pPr>
    </w:p>
    <w:tbl>
      <w:tblPr>
        <w:tblStyle w:val="afffffffffffffd"/>
        <w:tblW w:w="9243"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515"/>
        <w:gridCol w:w="2220"/>
        <w:gridCol w:w="1893"/>
        <w:gridCol w:w="1560"/>
        <w:gridCol w:w="2055"/>
      </w:tblGrid>
      <w:tr w:rsidR="00E5681B" w14:paraId="1A855DD0" w14:textId="77777777">
        <w:trPr>
          <w:trHeight w:val="20"/>
        </w:trPr>
        <w:tc>
          <w:tcPr>
            <w:tcW w:w="1515" w:type="dxa"/>
            <w:shd w:val="clear" w:color="auto" w:fill="auto"/>
          </w:tcPr>
          <w:p w14:paraId="5A62DFD7"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Name</w:t>
            </w:r>
          </w:p>
        </w:tc>
        <w:tc>
          <w:tcPr>
            <w:tcW w:w="2220" w:type="dxa"/>
            <w:shd w:val="clear" w:color="auto" w:fill="auto"/>
          </w:tcPr>
          <w:p w14:paraId="1E322BCD"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Organisationseinheit</w:t>
            </w:r>
          </w:p>
        </w:tc>
        <w:tc>
          <w:tcPr>
            <w:tcW w:w="1893" w:type="dxa"/>
            <w:shd w:val="clear" w:color="auto" w:fill="auto"/>
          </w:tcPr>
          <w:p w14:paraId="05C71225"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Festnetztelefon (dienstlich)</w:t>
            </w:r>
          </w:p>
        </w:tc>
        <w:tc>
          <w:tcPr>
            <w:tcW w:w="1560" w:type="dxa"/>
            <w:shd w:val="clear" w:color="auto" w:fill="auto"/>
          </w:tcPr>
          <w:p w14:paraId="410FD189"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Mobiltelefon (dienstlich)</w:t>
            </w:r>
          </w:p>
        </w:tc>
        <w:tc>
          <w:tcPr>
            <w:tcW w:w="2055" w:type="dxa"/>
            <w:shd w:val="clear" w:color="auto" w:fill="auto"/>
          </w:tcPr>
          <w:p w14:paraId="16E6422C"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Verantwortlichkeiten</w:t>
            </w:r>
          </w:p>
        </w:tc>
      </w:tr>
      <w:tr w:rsidR="00E5681B" w14:paraId="6AECA2F7" w14:textId="77777777">
        <w:trPr>
          <w:trHeight w:val="20"/>
        </w:trPr>
        <w:tc>
          <w:tcPr>
            <w:tcW w:w="1515" w:type="dxa"/>
            <w:shd w:val="clear" w:color="auto" w:fill="auto"/>
          </w:tcPr>
          <w:p w14:paraId="096CC783"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220" w:type="dxa"/>
            <w:shd w:val="clear" w:color="auto" w:fill="auto"/>
          </w:tcPr>
          <w:p w14:paraId="2D2EA2FD"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893" w:type="dxa"/>
            <w:shd w:val="clear" w:color="auto" w:fill="auto"/>
          </w:tcPr>
          <w:p w14:paraId="712F98CD"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560" w:type="dxa"/>
            <w:shd w:val="clear" w:color="auto" w:fill="auto"/>
          </w:tcPr>
          <w:p w14:paraId="4A05E8F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055" w:type="dxa"/>
            <w:shd w:val="clear" w:color="auto" w:fill="auto"/>
          </w:tcPr>
          <w:p w14:paraId="5FC6DBD7"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573E7B6B" w14:textId="77777777">
        <w:trPr>
          <w:trHeight w:val="378"/>
        </w:trPr>
        <w:tc>
          <w:tcPr>
            <w:tcW w:w="1515" w:type="dxa"/>
            <w:shd w:val="clear" w:color="auto" w:fill="auto"/>
          </w:tcPr>
          <w:p w14:paraId="1334D219"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220" w:type="dxa"/>
            <w:shd w:val="clear" w:color="auto" w:fill="auto"/>
          </w:tcPr>
          <w:p w14:paraId="6C6CC00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893" w:type="dxa"/>
            <w:shd w:val="clear" w:color="auto" w:fill="auto"/>
          </w:tcPr>
          <w:p w14:paraId="230EC5AD"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560" w:type="dxa"/>
            <w:shd w:val="clear" w:color="auto" w:fill="auto"/>
          </w:tcPr>
          <w:p w14:paraId="08C23320"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055" w:type="dxa"/>
            <w:shd w:val="clear" w:color="auto" w:fill="auto"/>
          </w:tcPr>
          <w:p w14:paraId="1D300BB9"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455D3CA4" w14:textId="77777777">
        <w:trPr>
          <w:trHeight w:val="20"/>
        </w:trPr>
        <w:tc>
          <w:tcPr>
            <w:tcW w:w="1515" w:type="dxa"/>
            <w:shd w:val="clear" w:color="auto" w:fill="auto"/>
          </w:tcPr>
          <w:p w14:paraId="13118F17"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220" w:type="dxa"/>
            <w:shd w:val="clear" w:color="auto" w:fill="auto"/>
          </w:tcPr>
          <w:p w14:paraId="23AB295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893" w:type="dxa"/>
            <w:shd w:val="clear" w:color="auto" w:fill="auto"/>
          </w:tcPr>
          <w:p w14:paraId="785CD899"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560" w:type="dxa"/>
            <w:shd w:val="clear" w:color="auto" w:fill="auto"/>
          </w:tcPr>
          <w:p w14:paraId="1CEE4D0F"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055" w:type="dxa"/>
            <w:shd w:val="clear" w:color="auto" w:fill="auto"/>
          </w:tcPr>
          <w:p w14:paraId="7D0F0C7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630AD379" w14:textId="77777777">
        <w:trPr>
          <w:trHeight w:val="20"/>
        </w:trPr>
        <w:tc>
          <w:tcPr>
            <w:tcW w:w="1515" w:type="dxa"/>
            <w:shd w:val="clear" w:color="auto" w:fill="auto"/>
          </w:tcPr>
          <w:p w14:paraId="24EC478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220" w:type="dxa"/>
            <w:shd w:val="clear" w:color="auto" w:fill="auto"/>
          </w:tcPr>
          <w:p w14:paraId="177FF73C"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893" w:type="dxa"/>
            <w:shd w:val="clear" w:color="auto" w:fill="auto"/>
          </w:tcPr>
          <w:p w14:paraId="233C645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560" w:type="dxa"/>
            <w:shd w:val="clear" w:color="auto" w:fill="auto"/>
          </w:tcPr>
          <w:p w14:paraId="5EE1D8CF"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055" w:type="dxa"/>
            <w:shd w:val="clear" w:color="auto" w:fill="auto"/>
          </w:tcPr>
          <w:p w14:paraId="1947656D"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5B681876" w14:textId="77777777">
        <w:trPr>
          <w:trHeight w:val="20"/>
        </w:trPr>
        <w:tc>
          <w:tcPr>
            <w:tcW w:w="1515" w:type="dxa"/>
            <w:shd w:val="clear" w:color="auto" w:fill="auto"/>
          </w:tcPr>
          <w:p w14:paraId="315FB0BC"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220" w:type="dxa"/>
            <w:shd w:val="clear" w:color="auto" w:fill="auto"/>
          </w:tcPr>
          <w:p w14:paraId="3F0BE5BA"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893" w:type="dxa"/>
            <w:shd w:val="clear" w:color="auto" w:fill="auto"/>
          </w:tcPr>
          <w:p w14:paraId="4678EAB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560" w:type="dxa"/>
            <w:shd w:val="clear" w:color="auto" w:fill="auto"/>
          </w:tcPr>
          <w:p w14:paraId="27D10F4D"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055" w:type="dxa"/>
            <w:shd w:val="clear" w:color="auto" w:fill="auto"/>
          </w:tcPr>
          <w:p w14:paraId="1A44C5E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437F4AE6" w14:textId="77777777" w:rsidR="00E5681B" w:rsidRDefault="00E5681B">
      <w:pPr>
        <w:rPr>
          <w:rFonts w:ascii="Arial" w:eastAsia="Arial" w:hAnsi="Arial" w:cs="Arial"/>
        </w:rPr>
      </w:pPr>
    </w:p>
    <w:p w14:paraId="05691FD7" w14:textId="77777777" w:rsidR="00E5681B" w:rsidRDefault="00FC4FF8">
      <w:pPr>
        <w:pStyle w:val="berschrift3"/>
        <w:numPr>
          <w:ilvl w:val="2"/>
          <w:numId w:val="4"/>
        </w:numPr>
        <w:rPr>
          <w:rFonts w:ascii="Arial" w:eastAsia="Arial" w:hAnsi="Arial" w:cs="Arial"/>
          <w:b w:val="0"/>
        </w:rPr>
      </w:pPr>
      <w:bookmarkStart w:id="13" w:name="_Toc33959398"/>
      <w:r>
        <w:rPr>
          <w:rFonts w:ascii="Arial" w:eastAsia="Arial" w:hAnsi="Arial" w:cs="Arial"/>
          <w:b w:val="0"/>
        </w:rPr>
        <w:t>Weitere unternehmensinterne Kontakte</w:t>
      </w:r>
      <w:bookmarkEnd w:id="13"/>
    </w:p>
    <w:p w14:paraId="2CF73D1E" w14:textId="77777777" w:rsidR="00E5681B" w:rsidRDefault="00FC4FF8">
      <w:pPr>
        <w:rPr>
          <w:rFonts w:ascii="Arial" w:eastAsia="Arial" w:hAnsi="Arial" w:cs="Arial"/>
        </w:rPr>
      </w:pPr>
      <w:r>
        <w:rPr>
          <w:rFonts w:ascii="Arial" w:eastAsia="Arial" w:hAnsi="Arial" w:cs="Arial"/>
        </w:rPr>
        <w:t>[</w:t>
      </w:r>
      <w:proofErr w:type="gramStart"/>
      <w:r>
        <w:rPr>
          <w:rFonts w:ascii="Arial" w:eastAsia="Arial" w:hAnsi="Arial" w:cs="Arial"/>
          <w:highlight w:val="yellow"/>
        </w:rPr>
        <w:t>Optional</w:t>
      </w:r>
      <w:proofErr w:type="gramEnd"/>
      <w:r>
        <w:rPr>
          <w:rFonts w:ascii="Arial" w:eastAsia="Arial" w:hAnsi="Arial" w:cs="Arial"/>
          <w:highlight w:val="yellow"/>
        </w:rPr>
        <w:t>: Angabe weiterer Personen, die im Notfall erreicht werden müssen.</w:t>
      </w:r>
      <w:r>
        <w:rPr>
          <w:rFonts w:ascii="Arial" w:eastAsia="Arial" w:hAnsi="Arial" w:cs="Arial"/>
        </w:rPr>
        <w:t>]</w:t>
      </w:r>
    </w:p>
    <w:p w14:paraId="23F082B7" w14:textId="77777777" w:rsidR="00E5681B" w:rsidRDefault="00E5681B">
      <w:pPr>
        <w:rPr>
          <w:rFonts w:ascii="Arial" w:eastAsia="Arial" w:hAnsi="Arial" w:cs="Arial"/>
        </w:rPr>
      </w:pPr>
    </w:p>
    <w:tbl>
      <w:tblPr>
        <w:tblStyle w:val="afffffffffffffe"/>
        <w:tblW w:w="9255"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975"/>
        <w:gridCol w:w="2130"/>
        <w:gridCol w:w="1110"/>
        <w:gridCol w:w="1605"/>
        <w:gridCol w:w="1440"/>
        <w:gridCol w:w="1995"/>
      </w:tblGrid>
      <w:tr w:rsidR="00E5681B" w14:paraId="77FFECE8" w14:textId="77777777">
        <w:trPr>
          <w:trHeight w:val="20"/>
        </w:trPr>
        <w:tc>
          <w:tcPr>
            <w:tcW w:w="975" w:type="dxa"/>
            <w:shd w:val="clear" w:color="auto" w:fill="auto"/>
          </w:tcPr>
          <w:p w14:paraId="5CD35FA6"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Name</w:t>
            </w:r>
          </w:p>
        </w:tc>
        <w:tc>
          <w:tcPr>
            <w:tcW w:w="2130" w:type="dxa"/>
            <w:shd w:val="clear" w:color="auto" w:fill="auto"/>
          </w:tcPr>
          <w:p w14:paraId="340953D9"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Organisationseinheit</w:t>
            </w:r>
          </w:p>
        </w:tc>
        <w:tc>
          <w:tcPr>
            <w:tcW w:w="1110" w:type="dxa"/>
            <w:shd w:val="clear" w:color="auto" w:fill="auto"/>
          </w:tcPr>
          <w:p w14:paraId="64E27EED"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E-Mail</w:t>
            </w:r>
          </w:p>
        </w:tc>
        <w:tc>
          <w:tcPr>
            <w:tcW w:w="1605" w:type="dxa"/>
            <w:shd w:val="clear" w:color="auto" w:fill="auto"/>
          </w:tcPr>
          <w:p w14:paraId="602C34CB"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Festnetztelefon (dienstlich)</w:t>
            </w:r>
          </w:p>
        </w:tc>
        <w:tc>
          <w:tcPr>
            <w:tcW w:w="1440" w:type="dxa"/>
            <w:shd w:val="clear" w:color="auto" w:fill="auto"/>
          </w:tcPr>
          <w:p w14:paraId="1AF242C3"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Mobiltelefon (dienstlich)</w:t>
            </w:r>
          </w:p>
        </w:tc>
        <w:tc>
          <w:tcPr>
            <w:tcW w:w="1995" w:type="dxa"/>
            <w:shd w:val="clear" w:color="auto" w:fill="auto"/>
          </w:tcPr>
          <w:p w14:paraId="5AF805B6"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Verantwortlichkeiten</w:t>
            </w:r>
          </w:p>
        </w:tc>
      </w:tr>
      <w:tr w:rsidR="00E5681B" w14:paraId="0F7C12A9" w14:textId="77777777">
        <w:trPr>
          <w:trHeight w:val="20"/>
        </w:trPr>
        <w:tc>
          <w:tcPr>
            <w:tcW w:w="975" w:type="dxa"/>
            <w:shd w:val="clear" w:color="auto" w:fill="auto"/>
          </w:tcPr>
          <w:p w14:paraId="30307FA9"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130" w:type="dxa"/>
            <w:shd w:val="clear" w:color="auto" w:fill="auto"/>
          </w:tcPr>
          <w:p w14:paraId="4F9E4824"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110" w:type="dxa"/>
            <w:shd w:val="clear" w:color="auto" w:fill="auto"/>
          </w:tcPr>
          <w:p w14:paraId="06426D7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605" w:type="dxa"/>
            <w:shd w:val="clear" w:color="auto" w:fill="auto"/>
          </w:tcPr>
          <w:p w14:paraId="3D6D2BCB"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440" w:type="dxa"/>
            <w:shd w:val="clear" w:color="auto" w:fill="auto"/>
          </w:tcPr>
          <w:p w14:paraId="2035D6E0"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995" w:type="dxa"/>
            <w:shd w:val="clear" w:color="auto" w:fill="auto"/>
          </w:tcPr>
          <w:p w14:paraId="4C8117D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25E48D6D" w14:textId="77777777" w:rsidR="00E5681B" w:rsidRDefault="00E5681B">
      <w:pPr>
        <w:rPr>
          <w:rFonts w:ascii="Arial" w:eastAsia="Arial" w:hAnsi="Arial" w:cs="Arial"/>
        </w:rPr>
      </w:pPr>
    </w:p>
    <w:p w14:paraId="4C1252A2" w14:textId="77777777" w:rsidR="00E5681B" w:rsidRDefault="00FC4FF8">
      <w:pPr>
        <w:pStyle w:val="berschrift2"/>
        <w:numPr>
          <w:ilvl w:val="1"/>
          <w:numId w:val="4"/>
        </w:numPr>
        <w:rPr>
          <w:rFonts w:ascii="Arial" w:eastAsia="Arial" w:hAnsi="Arial" w:cs="Arial"/>
          <w:b w:val="0"/>
        </w:rPr>
      </w:pPr>
      <w:bookmarkStart w:id="14" w:name="_Toc33959399"/>
      <w:r>
        <w:rPr>
          <w:rFonts w:ascii="Arial" w:eastAsia="Arial" w:hAnsi="Arial" w:cs="Arial"/>
          <w:b w:val="0"/>
        </w:rPr>
        <w:t>Kommunikation nach außen</w:t>
      </w:r>
      <w:bookmarkEnd w:id="14"/>
    </w:p>
    <w:p w14:paraId="75F8E7FD"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Öffentlichkeitsarbeit</w:t>
      </w:r>
    </w:p>
    <w:p w14:paraId="68E8DEA0"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Die Kommunikation mit der Presse, sonstigen Medien </w:t>
      </w:r>
      <w:r>
        <w:rPr>
          <w:rFonts w:ascii="Arial" w:eastAsia="Arial" w:hAnsi="Arial" w:cs="Arial"/>
          <w:color w:val="000000"/>
          <w:u w:val="single"/>
        </w:rPr>
        <w:t>obliegt dem Bereich Kommunikation</w:t>
      </w:r>
      <w:r>
        <w:rPr>
          <w:rFonts w:ascii="Arial" w:eastAsia="Arial" w:hAnsi="Arial" w:cs="Arial"/>
          <w:color w:val="000000"/>
        </w:rPr>
        <w:t xml:space="preserve">. Den Auftrag für die Erstellung von Informationen an die entsprechenden Stellen über die Notfallsituation erhält der Bereich Kommunikation durch den Notfallstab. </w:t>
      </w:r>
    </w:p>
    <w:p w14:paraId="48B19AEF"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Kunden </w:t>
      </w:r>
    </w:p>
    <w:p w14:paraId="6091917F"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Der Notfallstab entscheidet darüber, ob und welche Kunden wie zu kontaktieren sind. [</w:t>
      </w:r>
      <w:r>
        <w:rPr>
          <w:rFonts w:ascii="Arial" w:eastAsia="Arial" w:hAnsi="Arial" w:cs="Arial"/>
          <w:color w:val="000000"/>
          <w:highlight w:val="yellow"/>
        </w:rPr>
        <w:t>Hinweis ergänzen wo die Kontaktdaten zu Kunden zu finden sind</w:t>
      </w:r>
      <w:r>
        <w:rPr>
          <w:rFonts w:ascii="Arial" w:eastAsia="Arial" w:hAnsi="Arial" w:cs="Arial"/>
          <w:color w:val="000000"/>
        </w:rPr>
        <w:t>]</w:t>
      </w:r>
    </w:p>
    <w:p w14:paraId="4B87AAB3"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lastRenderedPageBreak/>
        <w:t>Dienstleister</w:t>
      </w:r>
    </w:p>
    <w:p w14:paraId="2EAC6EA5"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Bei der Kommunikation mit Providern ist die Provider-/Partnersteuerung oder das Partnermanagement hinzuzuziehen.</w:t>
      </w:r>
    </w:p>
    <w:p w14:paraId="281D6CB6" w14:textId="77777777" w:rsidR="00E5681B" w:rsidRDefault="00FC4FF8">
      <w:pPr>
        <w:rPr>
          <w:rFonts w:ascii="Arial" w:eastAsia="Arial" w:hAnsi="Arial" w:cs="Arial"/>
          <w:color w:val="000000"/>
        </w:rPr>
      </w:pPr>
      <w:r>
        <w:rPr>
          <w:rFonts w:ascii="Arial" w:eastAsia="Arial" w:hAnsi="Arial" w:cs="Arial"/>
          <w:color w:val="000000"/>
        </w:rPr>
        <w:t xml:space="preserve">Reaktion im Notfall </w:t>
      </w:r>
    </w:p>
    <w:p w14:paraId="0BE04183" w14:textId="77777777" w:rsidR="00E5681B" w:rsidRDefault="00FC4FF8">
      <w:pPr>
        <w:rPr>
          <w:rFonts w:ascii="Arial" w:eastAsia="Arial" w:hAnsi="Arial" w:cs="Arial"/>
          <w:color w:val="000000"/>
        </w:rPr>
      </w:pPr>
      <w:r>
        <w:rPr>
          <w:rFonts w:ascii="Arial" w:eastAsia="Arial" w:hAnsi="Arial" w:cs="Arial"/>
          <w:color w:val="000000"/>
        </w:rPr>
        <w:t>Hierfür hilft zudem die Checklistenvorlage „Notfallkommunikationsplan“ im Anhang.</w:t>
      </w:r>
    </w:p>
    <w:p w14:paraId="353DE554" w14:textId="77777777" w:rsidR="00E5681B" w:rsidRDefault="00E5681B">
      <w:pPr>
        <w:rPr>
          <w:rFonts w:ascii="Arial" w:eastAsia="Arial" w:hAnsi="Arial" w:cs="Arial"/>
          <w:color w:val="000000"/>
        </w:rPr>
      </w:pPr>
    </w:p>
    <w:p w14:paraId="22939DD6" w14:textId="77777777" w:rsidR="00E5681B" w:rsidRDefault="00FC4FF8">
      <w:pPr>
        <w:rPr>
          <w:rFonts w:ascii="Arial" w:eastAsia="Arial" w:hAnsi="Arial" w:cs="Arial"/>
          <w:color w:val="000000"/>
        </w:rPr>
      </w:pPr>
      <w:r>
        <w:rPr>
          <w:rFonts w:ascii="Arial" w:eastAsia="Arial" w:hAnsi="Arial" w:cs="Arial"/>
          <w:color w:val="000000"/>
        </w:rPr>
        <w:t xml:space="preserve">Externe Kontakte </w:t>
      </w:r>
    </w:p>
    <w:p w14:paraId="141AD7D0" w14:textId="77777777" w:rsidR="00E5681B" w:rsidRDefault="00FC4FF8">
      <w:pPr>
        <w:rPr>
          <w:rFonts w:ascii="Arial" w:eastAsia="Arial" w:hAnsi="Arial" w:cs="Arial"/>
        </w:rPr>
      </w:pPr>
      <w:r>
        <w:rPr>
          <w:rFonts w:ascii="Arial" w:eastAsia="Arial" w:hAnsi="Arial" w:cs="Arial"/>
        </w:rPr>
        <w:t>[</w:t>
      </w:r>
      <w:r>
        <w:rPr>
          <w:rFonts w:ascii="Arial" w:eastAsia="Arial" w:hAnsi="Arial" w:cs="Arial"/>
          <w:highlight w:val="yellow"/>
        </w:rPr>
        <w:t>Ergänzen welche für die betrachtete Einheit relevanten Kontakte existieren und ggf. zu kontaktieren sind</w:t>
      </w:r>
      <w:r>
        <w:rPr>
          <w:rFonts w:ascii="Arial" w:eastAsia="Arial" w:hAnsi="Arial" w:cs="Arial"/>
        </w:rPr>
        <w:t>]</w:t>
      </w:r>
    </w:p>
    <w:tbl>
      <w:tblPr>
        <w:tblStyle w:val="affffffffffffff"/>
        <w:tblW w:w="9249"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001"/>
        <w:gridCol w:w="1098"/>
        <w:gridCol w:w="1020"/>
        <w:gridCol w:w="1605"/>
        <w:gridCol w:w="1500"/>
        <w:gridCol w:w="2025"/>
      </w:tblGrid>
      <w:tr w:rsidR="00E5681B" w14:paraId="166C412B" w14:textId="77777777">
        <w:trPr>
          <w:trHeight w:val="20"/>
        </w:trPr>
        <w:tc>
          <w:tcPr>
            <w:tcW w:w="2001" w:type="dxa"/>
            <w:shd w:val="clear" w:color="auto" w:fill="auto"/>
          </w:tcPr>
          <w:p w14:paraId="64D5FB76"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Name</w:t>
            </w:r>
          </w:p>
        </w:tc>
        <w:tc>
          <w:tcPr>
            <w:tcW w:w="1098" w:type="dxa"/>
            <w:shd w:val="clear" w:color="auto" w:fill="auto"/>
          </w:tcPr>
          <w:p w14:paraId="001CC0DA"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Firma</w:t>
            </w:r>
          </w:p>
        </w:tc>
        <w:tc>
          <w:tcPr>
            <w:tcW w:w="1020" w:type="dxa"/>
            <w:shd w:val="clear" w:color="auto" w:fill="auto"/>
          </w:tcPr>
          <w:p w14:paraId="6A1F1CA5"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E-Mail</w:t>
            </w:r>
          </w:p>
        </w:tc>
        <w:tc>
          <w:tcPr>
            <w:tcW w:w="1605" w:type="dxa"/>
            <w:shd w:val="clear" w:color="auto" w:fill="auto"/>
          </w:tcPr>
          <w:p w14:paraId="469AE1A6"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Festnetztelefon (dienstlich)</w:t>
            </w:r>
          </w:p>
        </w:tc>
        <w:tc>
          <w:tcPr>
            <w:tcW w:w="1500" w:type="dxa"/>
            <w:shd w:val="clear" w:color="auto" w:fill="auto"/>
          </w:tcPr>
          <w:p w14:paraId="3ECF8142"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Mobiltelefon (dienstlich)</w:t>
            </w:r>
          </w:p>
        </w:tc>
        <w:tc>
          <w:tcPr>
            <w:tcW w:w="2025" w:type="dxa"/>
            <w:shd w:val="clear" w:color="auto" w:fill="auto"/>
          </w:tcPr>
          <w:p w14:paraId="399EA6A8"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Verantwortlichkeiten</w:t>
            </w:r>
          </w:p>
        </w:tc>
      </w:tr>
      <w:tr w:rsidR="00E5681B" w14:paraId="28694DED" w14:textId="77777777">
        <w:trPr>
          <w:trHeight w:val="20"/>
        </w:trPr>
        <w:tc>
          <w:tcPr>
            <w:tcW w:w="2001" w:type="dxa"/>
            <w:shd w:val="clear" w:color="auto" w:fill="auto"/>
          </w:tcPr>
          <w:p w14:paraId="520CC2B2"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098" w:type="dxa"/>
            <w:shd w:val="clear" w:color="auto" w:fill="auto"/>
          </w:tcPr>
          <w:p w14:paraId="4E9609B8"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020" w:type="dxa"/>
            <w:shd w:val="clear" w:color="auto" w:fill="auto"/>
          </w:tcPr>
          <w:p w14:paraId="6CFFB6A0"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605" w:type="dxa"/>
            <w:shd w:val="clear" w:color="auto" w:fill="auto"/>
          </w:tcPr>
          <w:p w14:paraId="290E0FB6"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500" w:type="dxa"/>
            <w:shd w:val="clear" w:color="auto" w:fill="auto"/>
          </w:tcPr>
          <w:p w14:paraId="1B7D8F10"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025" w:type="dxa"/>
            <w:shd w:val="clear" w:color="auto" w:fill="auto"/>
          </w:tcPr>
          <w:p w14:paraId="3AE61967"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6ADF37D7" w14:textId="77777777" w:rsidR="00E5681B" w:rsidRDefault="00E5681B">
      <w:pPr>
        <w:rPr>
          <w:rFonts w:ascii="Arial" w:eastAsia="Arial" w:hAnsi="Arial" w:cs="Arial"/>
        </w:rPr>
      </w:pPr>
    </w:p>
    <w:p w14:paraId="106E1C88" w14:textId="77777777" w:rsidR="00E5681B" w:rsidRDefault="00FC4FF8">
      <w:pPr>
        <w:pStyle w:val="berschrift2"/>
        <w:numPr>
          <w:ilvl w:val="1"/>
          <w:numId w:val="4"/>
        </w:numPr>
        <w:rPr>
          <w:rFonts w:ascii="Arial" w:eastAsia="Arial" w:hAnsi="Arial" w:cs="Arial"/>
          <w:b w:val="0"/>
        </w:rPr>
      </w:pPr>
      <w:bookmarkStart w:id="15" w:name="_Toc33959400"/>
      <w:proofErr w:type="spellStart"/>
      <w:r>
        <w:rPr>
          <w:rFonts w:ascii="Arial" w:eastAsia="Arial" w:hAnsi="Arial" w:cs="Arial"/>
          <w:b w:val="0"/>
        </w:rPr>
        <w:t>Szenarioübergreifende</w:t>
      </w:r>
      <w:proofErr w:type="spellEnd"/>
      <w:r>
        <w:rPr>
          <w:rFonts w:ascii="Arial" w:eastAsia="Arial" w:hAnsi="Arial" w:cs="Arial"/>
          <w:b w:val="0"/>
        </w:rPr>
        <w:t xml:space="preserve"> Hinweise</w:t>
      </w:r>
      <w:bookmarkEnd w:id="15"/>
    </w:p>
    <w:p w14:paraId="6B4956C2" w14:textId="77777777" w:rsidR="00E5681B" w:rsidRDefault="00FC4FF8">
      <w:pPr>
        <w:rPr>
          <w:rFonts w:ascii="Arial" w:eastAsia="Arial" w:hAnsi="Arial" w:cs="Arial"/>
        </w:rPr>
      </w:pPr>
      <w:r>
        <w:rPr>
          <w:rFonts w:ascii="Arial" w:eastAsia="Arial" w:hAnsi="Arial" w:cs="Arial"/>
        </w:rPr>
        <w:t>[</w:t>
      </w:r>
      <w:proofErr w:type="gramStart"/>
      <w:r>
        <w:rPr>
          <w:rFonts w:ascii="Arial" w:eastAsia="Arial" w:hAnsi="Arial" w:cs="Arial"/>
          <w:highlight w:val="yellow"/>
        </w:rPr>
        <w:t>Optional</w:t>
      </w:r>
      <w:proofErr w:type="gramEnd"/>
      <w:r>
        <w:rPr>
          <w:rFonts w:ascii="Arial" w:eastAsia="Arial" w:hAnsi="Arial" w:cs="Arial"/>
          <w:highlight w:val="yellow"/>
        </w:rPr>
        <w:t>: Hinweise ergänzen, die unabhängig vom Szenario relevant sein können</w:t>
      </w:r>
      <w:r>
        <w:rPr>
          <w:rFonts w:ascii="Arial" w:eastAsia="Arial" w:hAnsi="Arial" w:cs="Arial"/>
        </w:rPr>
        <w:t>]</w:t>
      </w:r>
    </w:p>
    <w:p w14:paraId="77924A02" w14:textId="77777777" w:rsidR="00E5681B" w:rsidRDefault="00FC4FF8">
      <w:pPr>
        <w:numPr>
          <w:ilvl w:val="0"/>
          <w:numId w:val="3"/>
        </w:numPr>
        <w:spacing w:after="0"/>
        <w:rPr>
          <w:rFonts w:ascii="Arial" w:eastAsia="Arial" w:hAnsi="Arial" w:cs="Arial"/>
        </w:rPr>
      </w:pPr>
      <w:r>
        <w:rPr>
          <w:rFonts w:ascii="Arial" w:eastAsia="Arial" w:hAnsi="Arial" w:cs="Arial"/>
        </w:rPr>
        <w:t>Mitglieder des Notfallteams melden sich nach Eintritt des Notfalls bei ihrem Vorgesetzten zur weiteren Einsatzplanung</w:t>
      </w:r>
    </w:p>
    <w:p w14:paraId="422E208B" w14:textId="77777777" w:rsidR="00E5681B" w:rsidRDefault="00FC4FF8">
      <w:pPr>
        <w:numPr>
          <w:ilvl w:val="0"/>
          <w:numId w:val="3"/>
        </w:numPr>
        <w:spacing w:after="0"/>
        <w:rPr>
          <w:rFonts w:ascii="Arial" w:eastAsia="Arial" w:hAnsi="Arial" w:cs="Arial"/>
        </w:rPr>
      </w:pPr>
      <w:r>
        <w:rPr>
          <w:rFonts w:ascii="Arial" w:eastAsia="Arial" w:hAnsi="Arial" w:cs="Arial"/>
        </w:rPr>
        <w:t>Alle anderen Mitarbeiter informieren sich über die angegebenen Informationswege (Bsp. Webseite) über die weitere Vorgehensweise</w:t>
      </w:r>
    </w:p>
    <w:p w14:paraId="7EA34B09" w14:textId="77777777" w:rsidR="00E5681B" w:rsidRDefault="00FC4FF8">
      <w:pPr>
        <w:numPr>
          <w:ilvl w:val="0"/>
          <w:numId w:val="3"/>
        </w:numPr>
        <w:spacing w:after="0"/>
      </w:pPr>
      <w:r>
        <w:rPr>
          <w:rFonts w:ascii="Arial" w:eastAsia="Arial" w:hAnsi="Arial" w:cs="Arial"/>
        </w:rPr>
        <w:t>Bei einem Gebäudeausfall können zentrale Dienste wie Postdienste, Archive etc. beeinträchtigt sein. So kann zum Beispiel die Postverteilung, der Postausgang sowie zentrales scannen oder Rufweiterleitung aus dem Call Center an Ausweicharbeitsplätze</w:t>
      </w:r>
      <w:r>
        <w:rPr>
          <w:rFonts w:ascii="Arial" w:eastAsia="Arial" w:hAnsi="Arial" w:cs="Arial"/>
          <w:color w:val="3C4043"/>
          <w:sz w:val="21"/>
          <w:szCs w:val="21"/>
        </w:rPr>
        <w:t xml:space="preserve"> </w:t>
      </w:r>
      <w:r>
        <w:rPr>
          <w:rFonts w:ascii="Arial" w:eastAsia="Arial" w:hAnsi="Arial" w:cs="Arial"/>
        </w:rPr>
        <w:t>entfallen. Folgen Sie daher den Anweisungen der zentralen Dienste.</w:t>
      </w:r>
    </w:p>
    <w:p w14:paraId="5982909A" w14:textId="77777777" w:rsidR="00E5681B" w:rsidRDefault="00FC4FF8">
      <w:pPr>
        <w:numPr>
          <w:ilvl w:val="0"/>
          <w:numId w:val="3"/>
        </w:numPr>
        <w:rPr>
          <w:rFonts w:ascii="Arial" w:eastAsia="Arial" w:hAnsi="Arial" w:cs="Arial"/>
        </w:rPr>
      </w:pPr>
      <w:r>
        <w:rPr>
          <w:rFonts w:ascii="Arial" w:eastAsia="Arial" w:hAnsi="Arial" w:cs="Arial"/>
        </w:rPr>
        <w:t>Melden Sie nur dringende Anliegen / Störungen an den IT-Support / User Help Desk, damit sich dieser auf die kritischen Aufgaben konzentrieren kann</w:t>
      </w:r>
    </w:p>
    <w:p w14:paraId="00F2595D" w14:textId="77777777" w:rsidR="00E5681B" w:rsidRDefault="00E5681B">
      <w:pPr>
        <w:ind w:left="720"/>
        <w:rPr>
          <w:rFonts w:ascii="Arial" w:eastAsia="Arial" w:hAnsi="Arial" w:cs="Arial"/>
        </w:rPr>
      </w:pPr>
    </w:p>
    <w:p w14:paraId="6C5AEA19" w14:textId="77777777" w:rsidR="00E5681B" w:rsidRDefault="00FC4FF8">
      <w:pPr>
        <w:pStyle w:val="berschrift1"/>
        <w:numPr>
          <w:ilvl w:val="0"/>
          <w:numId w:val="4"/>
        </w:numPr>
        <w:rPr>
          <w:rFonts w:ascii="Arial" w:eastAsia="Arial" w:hAnsi="Arial" w:cs="Arial"/>
          <w:b w:val="0"/>
        </w:rPr>
      </w:pPr>
      <w:bookmarkStart w:id="16" w:name="_Toc33959401"/>
      <w:r>
        <w:rPr>
          <w:rFonts w:ascii="Arial" w:eastAsia="Arial" w:hAnsi="Arial" w:cs="Arial"/>
          <w:b w:val="0"/>
        </w:rPr>
        <w:t>Szenario Gebäudeausfall</w:t>
      </w:r>
      <w:bookmarkEnd w:id="16"/>
    </w:p>
    <w:p w14:paraId="76D3AC74" w14:textId="77777777" w:rsidR="00E5681B" w:rsidRDefault="00FC4FF8">
      <w:pPr>
        <w:pStyle w:val="berschrift2"/>
        <w:numPr>
          <w:ilvl w:val="1"/>
          <w:numId w:val="4"/>
        </w:numPr>
        <w:rPr>
          <w:rFonts w:ascii="Arial" w:eastAsia="Arial" w:hAnsi="Arial" w:cs="Arial"/>
          <w:b w:val="0"/>
        </w:rPr>
      </w:pPr>
      <w:bookmarkStart w:id="17" w:name="_Toc33959402"/>
      <w:r>
        <w:rPr>
          <w:rFonts w:ascii="Arial" w:eastAsia="Arial" w:hAnsi="Arial" w:cs="Arial"/>
          <w:b w:val="0"/>
        </w:rPr>
        <w:t>Allgemeines</w:t>
      </w:r>
      <w:bookmarkEnd w:id="17"/>
    </w:p>
    <w:p w14:paraId="318BCEC2"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Befinden sich Mitarbeiter bei einem Notfall- oder Krisenereignis in den Gebäuden </w:t>
      </w:r>
      <w:r>
        <w:rPr>
          <w:rFonts w:ascii="Arial" w:eastAsia="Arial" w:hAnsi="Arial" w:cs="Arial"/>
          <w:color w:val="000000"/>
          <w:highlight w:val="yellow"/>
        </w:rPr>
        <w:t>des Unternehmens</w:t>
      </w:r>
      <w:r>
        <w:rPr>
          <w:rFonts w:ascii="Arial" w:eastAsia="Arial" w:hAnsi="Arial" w:cs="Arial"/>
          <w:color w:val="000000"/>
        </w:rPr>
        <w:t>, sind die Anweisungen der Sicherheitsmitarbeiter des Standortes zur Gebäuderäumung zu befolgen und die jeweiligen Sammelstellen aufzusuchen. An de</w:t>
      </w:r>
      <w:r>
        <w:rPr>
          <w:rFonts w:ascii="Arial" w:eastAsia="Arial" w:hAnsi="Arial" w:cs="Arial"/>
        </w:rPr>
        <w:t>n</w:t>
      </w:r>
      <w:r>
        <w:rPr>
          <w:rFonts w:ascii="Arial" w:eastAsia="Arial" w:hAnsi="Arial" w:cs="Arial"/>
          <w:color w:val="000000"/>
        </w:rPr>
        <w:t xml:space="preserve"> Sammelstellen werden die Mitarbeiter vom Vorgesetzten oder Stellvertreter über das weitere Vorgehen informiert. Sind Vorgesetzte nicht persönlich anzutreffen, sollte mit ihnen nach Möglichkeit telefonisch in Kontakt getreten werden.</w:t>
      </w:r>
    </w:p>
    <w:p w14:paraId="5B87C29D" w14:textId="77777777" w:rsidR="00E5681B" w:rsidRDefault="00FC4FF8">
      <w:pPr>
        <w:rPr>
          <w:rFonts w:ascii="Arial" w:eastAsia="Arial" w:hAnsi="Arial" w:cs="Arial"/>
        </w:rPr>
      </w:pPr>
      <w:r>
        <w:br w:type="page"/>
      </w:r>
    </w:p>
    <w:p w14:paraId="0241EE96" w14:textId="77777777" w:rsidR="00E5681B" w:rsidRDefault="00E5681B">
      <w:pPr>
        <w:rPr>
          <w:rFonts w:ascii="Arial" w:eastAsia="Arial" w:hAnsi="Arial" w:cs="Arial"/>
        </w:rPr>
      </w:pPr>
    </w:p>
    <w:p w14:paraId="366A9309" w14:textId="77777777" w:rsidR="00E5681B" w:rsidRDefault="00FC4FF8">
      <w:pPr>
        <w:pStyle w:val="berschrift2"/>
        <w:numPr>
          <w:ilvl w:val="1"/>
          <w:numId w:val="4"/>
        </w:numPr>
        <w:rPr>
          <w:rFonts w:ascii="Arial" w:eastAsia="Arial" w:hAnsi="Arial" w:cs="Arial"/>
          <w:b w:val="0"/>
        </w:rPr>
      </w:pPr>
      <w:bookmarkStart w:id="18" w:name="_Toc33959403"/>
      <w:r>
        <w:rPr>
          <w:rFonts w:ascii="Arial" w:eastAsia="Arial" w:hAnsi="Arial" w:cs="Arial"/>
          <w:b w:val="0"/>
        </w:rPr>
        <w:t>Gebäude und Sammelplätze</w:t>
      </w:r>
      <w:bookmarkEnd w:id="18"/>
    </w:p>
    <w:p w14:paraId="31978FFF" w14:textId="77777777" w:rsidR="00E5681B" w:rsidRDefault="00FC4FF8">
      <w:pPr>
        <w:rPr>
          <w:rFonts w:ascii="Arial" w:eastAsia="Arial" w:hAnsi="Arial" w:cs="Arial"/>
        </w:rPr>
      </w:pPr>
      <w:r>
        <w:rPr>
          <w:rFonts w:ascii="Arial" w:eastAsia="Arial" w:hAnsi="Arial" w:cs="Arial"/>
        </w:rPr>
        <w:t>[</w:t>
      </w:r>
      <w:r>
        <w:rPr>
          <w:rFonts w:ascii="Arial" w:eastAsia="Arial" w:hAnsi="Arial" w:cs="Arial"/>
          <w:highlight w:val="yellow"/>
        </w:rPr>
        <w:t>Angabe der Sammelplätze bei Gebäudeausfall</w:t>
      </w:r>
      <w:r>
        <w:rPr>
          <w:rFonts w:ascii="Arial" w:eastAsia="Arial" w:hAnsi="Arial" w:cs="Arial"/>
        </w:rPr>
        <w:t>]</w:t>
      </w:r>
    </w:p>
    <w:tbl>
      <w:tblPr>
        <w:tblStyle w:val="affffffffffffff0"/>
        <w:tblW w:w="9242"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4108"/>
        <w:gridCol w:w="5134"/>
      </w:tblGrid>
      <w:tr w:rsidR="00E5681B" w14:paraId="14CFCF36" w14:textId="77777777">
        <w:trPr>
          <w:trHeight w:val="20"/>
        </w:trPr>
        <w:tc>
          <w:tcPr>
            <w:tcW w:w="4108" w:type="dxa"/>
            <w:shd w:val="clear" w:color="auto" w:fill="auto"/>
          </w:tcPr>
          <w:p w14:paraId="1E7BFE4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Name des Gebäudes</w:t>
            </w:r>
          </w:p>
        </w:tc>
        <w:tc>
          <w:tcPr>
            <w:tcW w:w="5134" w:type="dxa"/>
            <w:shd w:val="clear" w:color="auto" w:fill="auto"/>
          </w:tcPr>
          <w:p w14:paraId="15D7D9EB"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Sammelplatz</w:t>
            </w:r>
          </w:p>
        </w:tc>
      </w:tr>
      <w:tr w:rsidR="00E5681B" w14:paraId="7C14BC68" w14:textId="77777777">
        <w:trPr>
          <w:trHeight w:val="20"/>
        </w:trPr>
        <w:tc>
          <w:tcPr>
            <w:tcW w:w="4108" w:type="dxa"/>
            <w:shd w:val="clear" w:color="auto" w:fill="auto"/>
          </w:tcPr>
          <w:p w14:paraId="034CFEFF"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5134" w:type="dxa"/>
            <w:shd w:val="clear" w:color="auto" w:fill="auto"/>
          </w:tcPr>
          <w:p w14:paraId="3BDF2ED7"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65CBD067" w14:textId="77777777">
        <w:trPr>
          <w:trHeight w:val="20"/>
        </w:trPr>
        <w:tc>
          <w:tcPr>
            <w:tcW w:w="4108" w:type="dxa"/>
            <w:shd w:val="clear" w:color="auto" w:fill="auto"/>
          </w:tcPr>
          <w:p w14:paraId="428CCB8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5134" w:type="dxa"/>
            <w:shd w:val="clear" w:color="auto" w:fill="auto"/>
          </w:tcPr>
          <w:p w14:paraId="2E67F918"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5706F295" w14:textId="77777777" w:rsidR="00E5681B" w:rsidRDefault="00E5681B">
      <w:pPr>
        <w:rPr>
          <w:rFonts w:ascii="Arial" w:eastAsia="Arial" w:hAnsi="Arial" w:cs="Arial"/>
        </w:rPr>
      </w:pPr>
    </w:p>
    <w:p w14:paraId="40951EF0" w14:textId="77777777" w:rsidR="00E5681B" w:rsidRDefault="00FC4FF8">
      <w:pPr>
        <w:pStyle w:val="berschrift2"/>
        <w:numPr>
          <w:ilvl w:val="1"/>
          <w:numId w:val="4"/>
        </w:numPr>
        <w:rPr>
          <w:rFonts w:ascii="Arial" w:eastAsia="Arial" w:hAnsi="Arial" w:cs="Arial"/>
          <w:b w:val="0"/>
        </w:rPr>
      </w:pPr>
      <w:bookmarkStart w:id="19" w:name="_Toc33959404"/>
      <w:r>
        <w:rPr>
          <w:rFonts w:ascii="Arial" w:eastAsia="Arial" w:hAnsi="Arial" w:cs="Arial"/>
          <w:b w:val="0"/>
        </w:rPr>
        <w:t>Notfallteam-Raum</w:t>
      </w:r>
      <w:bookmarkEnd w:id="19"/>
    </w:p>
    <w:p w14:paraId="33D0AABD" w14:textId="77777777" w:rsidR="00E5681B" w:rsidRDefault="00FC4FF8">
      <w:pPr>
        <w:rPr>
          <w:rFonts w:ascii="Arial" w:eastAsia="Arial" w:hAnsi="Arial" w:cs="Arial"/>
        </w:rPr>
      </w:pPr>
      <w:r>
        <w:rPr>
          <w:rFonts w:ascii="Arial" w:eastAsia="Arial" w:hAnsi="Arial" w:cs="Arial"/>
        </w:rPr>
        <w:t>[</w:t>
      </w:r>
      <w:r>
        <w:rPr>
          <w:rFonts w:ascii="Arial" w:eastAsia="Arial" w:hAnsi="Arial" w:cs="Arial"/>
          <w:highlight w:val="yellow"/>
        </w:rPr>
        <w:t>Angabe einer zentralen Räumlichkeit in der sich die Notfallmitarbeiter inkl. Koordinatoren treffen können zur Absprache</w:t>
      </w:r>
      <w:r>
        <w:rPr>
          <w:rFonts w:ascii="Arial" w:eastAsia="Arial" w:hAnsi="Arial" w:cs="Arial"/>
        </w:rPr>
        <w:t>]</w:t>
      </w:r>
    </w:p>
    <w:tbl>
      <w:tblPr>
        <w:tblStyle w:val="affffffffffffff1"/>
        <w:tblW w:w="9242" w:type="dxa"/>
        <w:tblInd w:w="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3402"/>
        <w:gridCol w:w="42"/>
        <w:gridCol w:w="1722"/>
        <w:gridCol w:w="4076"/>
      </w:tblGrid>
      <w:tr w:rsidR="00E5681B" w14:paraId="27F1964E" w14:textId="77777777">
        <w:trPr>
          <w:trHeight w:val="20"/>
        </w:trPr>
        <w:tc>
          <w:tcPr>
            <w:tcW w:w="9242" w:type="dxa"/>
            <w:gridSpan w:val="4"/>
            <w:shd w:val="clear" w:color="auto" w:fill="auto"/>
          </w:tcPr>
          <w:p w14:paraId="6732EE6C"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Raum Notfallteam</w:t>
            </w:r>
          </w:p>
        </w:tc>
      </w:tr>
      <w:tr w:rsidR="00E5681B" w14:paraId="683DADE7" w14:textId="77777777">
        <w:trPr>
          <w:trHeight w:val="20"/>
        </w:trPr>
        <w:tc>
          <w:tcPr>
            <w:tcW w:w="3402" w:type="dxa"/>
            <w:tcBorders>
              <w:top w:val="nil"/>
            </w:tcBorders>
            <w:shd w:val="clear" w:color="auto" w:fill="auto"/>
          </w:tcPr>
          <w:p w14:paraId="7A1FE57B"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Lokation</w:t>
            </w:r>
          </w:p>
        </w:tc>
        <w:tc>
          <w:tcPr>
            <w:tcW w:w="5840" w:type="dxa"/>
            <w:gridSpan w:val="3"/>
            <w:tcBorders>
              <w:top w:val="nil"/>
            </w:tcBorders>
            <w:shd w:val="clear" w:color="auto" w:fill="auto"/>
          </w:tcPr>
          <w:p w14:paraId="34B393E6"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00F3E131" w14:textId="77777777">
        <w:trPr>
          <w:trHeight w:val="20"/>
        </w:trPr>
        <w:tc>
          <w:tcPr>
            <w:tcW w:w="3402" w:type="dxa"/>
            <w:shd w:val="clear" w:color="auto" w:fill="auto"/>
          </w:tcPr>
          <w:p w14:paraId="21455E79"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Zutritt</w:t>
            </w:r>
          </w:p>
        </w:tc>
        <w:tc>
          <w:tcPr>
            <w:tcW w:w="5840" w:type="dxa"/>
            <w:gridSpan w:val="3"/>
            <w:shd w:val="clear" w:color="auto" w:fill="auto"/>
          </w:tcPr>
          <w:p w14:paraId="7D45FC7A"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78CC0FFC" w14:textId="77777777">
        <w:trPr>
          <w:trHeight w:val="20"/>
        </w:trPr>
        <w:tc>
          <w:tcPr>
            <w:tcW w:w="3402" w:type="dxa"/>
            <w:shd w:val="clear" w:color="auto" w:fill="auto"/>
          </w:tcPr>
          <w:p w14:paraId="2712B47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Etage</w:t>
            </w:r>
          </w:p>
        </w:tc>
        <w:tc>
          <w:tcPr>
            <w:tcW w:w="5840" w:type="dxa"/>
            <w:gridSpan w:val="3"/>
            <w:shd w:val="clear" w:color="auto" w:fill="auto"/>
          </w:tcPr>
          <w:p w14:paraId="13A33F9C"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0CE40A80" w14:textId="77777777">
        <w:trPr>
          <w:trHeight w:val="20"/>
        </w:trPr>
        <w:tc>
          <w:tcPr>
            <w:tcW w:w="3402" w:type="dxa"/>
            <w:shd w:val="clear" w:color="auto" w:fill="auto"/>
          </w:tcPr>
          <w:p w14:paraId="478E239B"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Raum</w:t>
            </w:r>
          </w:p>
        </w:tc>
        <w:tc>
          <w:tcPr>
            <w:tcW w:w="5840" w:type="dxa"/>
            <w:gridSpan w:val="3"/>
            <w:shd w:val="clear" w:color="auto" w:fill="auto"/>
          </w:tcPr>
          <w:p w14:paraId="32F8C68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43FA49D8" w14:textId="77777777">
        <w:trPr>
          <w:trHeight w:val="20"/>
        </w:trPr>
        <w:tc>
          <w:tcPr>
            <w:tcW w:w="3402" w:type="dxa"/>
            <w:shd w:val="clear" w:color="auto" w:fill="auto"/>
          </w:tcPr>
          <w:p w14:paraId="2373767E"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Telefonnummer</w:t>
            </w:r>
          </w:p>
        </w:tc>
        <w:tc>
          <w:tcPr>
            <w:tcW w:w="5840" w:type="dxa"/>
            <w:gridSpan w:val="3"/>
            <w:shd w:val="clear" w:color="auto" w:fill="auto"/>
          </w:tcPr>
          <w:p w14:paraId="1F9576C6"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4A3DB05E" w14:textId="77777777">
        <w:trPr>
          <w:trHeight w:val="20"/>
        </w:trPr>
        <w:tc>
          <w:tcPr>
            <w:tcW w:w="3402" w:type="dxa"/>
            <w:shd w:val="clear" w:color="auto" w:fill="auto"/>
          </w:tcPr>
          <w:p w14:paraId="73EFBAFB"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Fax-Nummer</w:t>
            </w:r>
          </w:p>
        </w:tc>
        <w:tc>
          <w:tcPr>
            <w:tcW w:w="5840" w:type="dxa"/>
            <w:gridSpan w:val="3"/>
            <w:shd w:val="clear" w:color="auto" w:fill="auto"/>
          </w:tcPr>
          <w:p w14:paraId="4EE5356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3535478B" w14:textId="77777777">
        <w:trPr>
          <w:trHeight w:val="20"/>
        </w:trPr>
        <w:tc>
          <w:tcPr>
            <w:tcW w:w="3444" w:type="dxa"/>
            <w:gridSpan w:val="2"/>
            <w:shd w:val="clear" w:color="auto" w:fill="auto"/>
          </w:tcPr>
          <w:p w14:paraId="3BA3CFBB"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Ausstattung</w:t>
            </w:r>
          </w:p>
        </w:tc>
        <w:tc>
          <w:tcPr>
            <w:tcW w:w="1722" w:type="dxa"/>
            <w:shd w:val="clear" w:color="auto" w:fill="auto"/>
          </w:tcPr>
          <w:p w14:paraId="1664FAA6"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Vorhanden?</w:t>
            </w:r>
          </w:p>
        </w:tc>
        <w:tc>
          <w:tcPr>
            <w:tcW w:w="4076" w:type="dxa"/>
            <w:shd w:val="clear" w:color="auto" w:fill="auto"/>
          </w:tcPr>
          <w:p w14:paraId="3AF0713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Aufbewahrung/Beschreibung/Zugangscode</w:t>
            </w:r>
          </w:p>
        </w:tc>
      </w:tr>
      <w:tr w:rsidR="00E5681B" w14:paraId="33B70BD9" w14:textId="77777777">
        <w:trPr>
          <w:trHeight w:val="20"/>
        </w:trPr>
        <w:tc>
          <w:tcPr>
            <w:tcW w:w="3444" w:type="dxa"/>
            <w:gridSpan w:val="2"/>
            <w:shd w:val="clear" w:color="auto" w:fill="auto"/>
          </w:tcPr>
          <w:p w14:paraId="5806682D"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722" w:type="dxa"/>
            <w:shd w:val="clear" w:color="auto" w:fill="auto"/>
          </w:tcPr>
          <w:p w14:paraId="08D76789"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4076" w:type="dxa"/>
            <w:shd w:val="clear" w:color="auto" w:fill="auto"/>
          </w:tcPr>
          <w:p w14:paraId="4AAB966F"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5DE3FC12" w14:textId="77777777">
        <w:trPr>
          <w:trHeight w:val="20"/>
        </w:trPr>
        <w:tc>
          <w:tcPr>
            <w:tcW w:w="3444" w:type="dxa"/>
            <w:gridSpan w:val="2"/>
            <w:shd w:val="clear" w:color="auto" w:fill="auto"/>
          </w:tcPr>
          <w:p w14:paraId="104E5069"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722" w:type="dxa"/>
            <w:shd w:val="clear" w:color="auto" w:fill="auto"/>
          </w:tcPr>
          <w:p w14:paraId="276F980C"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4076" w:type="dxa"/>
            <w:shd w:val="clear" w:color="auto" w:fill="auto"/>
          </w:tcPr>
          <w:p w14:paraId="7F28DE4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5EBBB154" w14:textId="77777777">
        <w:trPr>
          <w:trHeight w:val="20"/>
        </w:trPr>
        <w:tc>
          <w:tcPr>
            <w:tcW w:w="3444" w:type="dxa"/>
            <w:gridSpan w:val="2"/>
            <w:shd w:val="clear" w:color="auto" w:fill="auto"/>
          </w:tcPr>
          <w:p w14:paraId="0E4A13E3"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722" w:type="dxa"/>
            <w:shd w:val="clear" w:color="auto" w:fill="auto"/>
          </w:tcPr>
          <w:p w14:paraId="4AE99AAB"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4076" w:type="dxa"/>
            <w:shd w:val="clear" w:color="auto" w:fill="auto"/>
          </w:tcPr>
          <w:p w14:paraId="7EDF7C97"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055D94FB" w14:textId="77777777">
        <w:trPr>
          <w:trHeight w:val="20"/>
        </w:trPr>
        <w:tc>
          <w:tcPr>
            <w:tcW w:w="3444" w:type="dxa"/>
            <w:gridSpan w:val="2"/>
            <w:shd w:val="clear" w:color="auto" w:fill="auto"/>
          </w:tcPr>
          <w:p w14:paraId="618EC2BF"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722" w:type="dxa"/>
            <w:shd w:val="clear" w:color="auto" w:fill="auto"/>
          </w:tcPr>
          <w:p w14:paraId="3CD2146B"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4076" w:type="dxa"/>
            <w:shd w:val="clear" w:color="auto" w:fill="auto"/>
          </w:tcPr>
          <w:p w14:paraId="62663073"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44032D13" w14:textId="77777777">
        <w:trPr>
          <w:trHeight w:val="20"/>
        </w:trPr>
        <w:tc>
          <w:tcPr>
            <w:tcW w:w="3444" w:type="dxa"/>
            <w:gridSpan w:val="2"/>
            <w:shd w:val="clear" w:color="auto" w:fill="auto"/>
          </w:tcPr>
          <w:p w14:paraId="7229158E"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722" w:type="dxa"/>
            <w:shd w:val="clear" w:color="auto" w:fill="auto"/>
          </w:tcPr>
          <w:p w14:paraId="2D2CE784"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4076" w:type="dxa"/>
            <w:shd w:val="clear" w:color="auto" w:fill="auto"/>
          </w:tcPr>
          <w:p w14:paraId="2EBA8168"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48E517E1" w14:textId="77777777" w:rsidR="00E5681B" w:rsidRDefault="00E5681B">
      <w:pPr>
        <w:rPr>
          <w:rFonts w:ascii="Arial" w:eastAsia="Arial" w:hAnsi="Arial" w:cs="Arial"/>
        </w:rPr>
      </w:pPr>
    </w:p>
    <w:p w14:paraId="17D1F4BF" w14:textId="77777777" w:rsidR="00E5681B" w:rsidRDefault="00FC4FF8">
      <w:pPr>
        <w:pStyle w:val="berschrift2"/>
        <w:numPr>
          <w:ilvl w:val="1"/>
          <w:numId w:val="4"/>
        </w:numPr>
        <w:rPr>
          <w:rFonts w:ascii="Arial" w:eastAsia="Arial" w:hAnsi="Arial" w:cs="Arial"/>
          <w:b w:val="0"/>
        </w:rPr>
      </w:pPr>
      <w:bookmarkStart w:id="20" w:name="_Toc33959405"/>
      <w:r>
        <w:rPr>
          <w:rFonts w:ascii="Arial" w:eastAsia="Arial" w:hAnsi="Arial" w:cs="Arial"/>
          <w:b w:val="0"/>
        </w:rPr>
        <w:t>Ausweichstandort und Notfallarbeitsplätze</w:t>
      </w:r>
      <w:bookmarkEnd w:id="20"/>
    </w:p>
    <w:p w14:paraId="6CA70D57" w14:textId="77777777" w:rsidR="00E5681B" w:rsidRDefault="00FC4FF8">
      <w:pPr>
        <w:rPr>
          <w:rFonts w:ascii="Arial" w:eastAsia="Arial" w:hAnsi="Arial" w:cs="Arial"/>
        </w:rPr>
      </w:pPr>
      <w:r>
        <w:rPr>
          <w:rFonts w:ascii="Arial" w:eastAsia="Arial" w:hAnsi="Arial" w:cs="Arial"/>
        </w:rPr>
        <w:t>[</w:t>
      </w:r>
      <w:r>
        <w:rPr>
          <w:rFonts w:ascii="Arial" w:eastAsia="Arial" w:hAnsi="Arial" w:cs="Arial"/>
          <w:highlight w:val="yellow"/>
        </w:rPr>
        <w:t xml:space="preserve">Angabe der Plätze oder </w:t>
      </w:r>
      <w:r>
        <w:rPr>
          <w:rFonts w:ascii="Arial" w:eastAsia="Arial" w:hAnsi="Arial" w:cs="Arial"/>
          <w:highlight w:val="yellow"/>
          <w:u w:val="single"/>
        </w:rPr>
        <w:t>anderen Optionen</w:t>
      </w:r>
      <w:r>
        <w:rPr>
          <w:rFonts w:ascii="Arial" w:eastAsia="Arial" w:hAnsi="Arial" w:cs="Arial"/>
          <w:highlight w:val="yellow"/>
        </w:rPr>
        <w:t xml:space="preserve"> (siehe Beispiele für Kontinuitätsstrategien) die zur Fortführung des Geschäftsbetriebs vorgesehen und getestet sind</w:t>
      </w:r>
      <w:r>
        <w:rPr>
          <w:rFonts w:ascii="Arial" w:eastAsia="Arial" w:hAnsi="Arial" w:cs="Arial"/>
        </w:rPr>
        <w:t>]</w:t>
      </w:r>
    </w:p>
    <w:p w14:paraId="5FB7A728"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Nachfolgend sind die Ausweicharbeitsplätze des Bereichs aufgeführt:</w:t>
      </w:r>
    </w:p>
    <w:tbl>
      <w:tblPr>
        <w:tblStyle w:val="affffffffffffff2"/>
        <w:tblW w:w="9180"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4365"/>
        <w:gridCol w:w="2355"/>
        <w:gridCol w:w="2460"/>
      </w:tblGrid>
      <w:tr w:rsidR="00E5681B" w14:paraId="56DDD3F0" w14:textId="77777777">
        <w:trPr>
          <w:trHeight w:val="20"/>
        </w:trPr>
        <w:tc>
          <w:tcPr>
            <w:tcW w:w="4365" w:type="dxa"/>
            <w:shd w:val="clear" w:color="auto" w:fill="auto"/>
          </w:tcPr>
          <w:p w14:paraId="2394A0B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Ausweichmöglichkeit</w:t>
            </w:r>
          </w:p>
        </w:tc>
        <w:tc>
          <w:tcPr>
            <w:tcW w:w="2355" w:type="dxa"/>
            <w:shd w:val="clear" w:color="auto" w:fill="auto"/>
          </w:tcPr>
          <w:p w14:paraId="17E7727E"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Anzahl</w:t>
            </w:r>
          </w:p>
        </w:tc>
        <w:tc>
          <w:tcPr>
            <w:tcW w:w="2460" w:type="dxa"/>
            <w:shd w:val="clear" w:color="auto" w:fill="auto"/>
          </w:tcPr>
          <w:p w14:paraId="251FFA9B"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N</w:t>
            </w:r>
            <w:r>
              <w:rPr>
                <w:rFonts w:ascii="Arial" w:eastAsia="Arial" w:hAnsi="Arial" w:cs="Arial"/>
                <w:color w:val="000000"/>
                <w:sz w:val="19"/>
                <w:szCs w:val="19"/>
              </w:rPr>
              <w:t>ame Mitarbeiter</w:t>
            </w:r>
          </w:p>
        </w:tc>
      </w:tr>
      <w:tr w:rsidR="00E5681B" w14:paraId="702A0F0D" w14:textId="77777777">
        <w:trPr>
          <w:trHeight w:val="20"/>
        </w:trPr>
        <w:tc>
          <w:tcPr>
            <w:tcW w:w="4365" w:type="dxa"/>
            <w:shd w:val="clear" w:color="auto" w:fill="auto"/>
          </w:tcPr>
          <w:p w14:paraId="171890E8"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355" w:type="dxa"/>
            <w:shd w:val="clear" w:color="auto" w:fill="auto"/>
          </w:tcPr>
          <w:p w14:paraId="247BCB48"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460" w:type="dxa"/>
            <w:shd w:val="clear" w:color="auto" w:fill="auto"/>
          </w:tcPr>
          <w:p w14:paraId="3C324912"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18906BEC"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w:t>
      </w:r>
      <w:r>
        <w:rPr>
          <w:rFonts w:ascii="Arial" w:eastAsia="Arial" w:hAnsi="Arial" w:cs="Arial"/>
          <w:color w:val="000000"/>
          <w:highlight w:val="yellow"/>
        </w:rPr>
        <w:t>Hinweise zum Standort ggf. ergänzen</w:t>
      </w:r>
      <w:r>
        <w:rPr>
          <w:rFonts w:ascii="Arial" w:eastAsia="Arial" w:hAnsi="Arial" w:cs="Arial"/>
          <w:color w:val="000000"/>
        </w:rPr>
        <w:t xml:space="preserve">] </w:t>
      </w:r>
    </w:p>
    <w:p w14:paraId="7788FC7F" w14:textId="77777777" w:rsidR="00E5681B" w:rsidRDefault="00E5681B">
      <w:pPr>
        <w:spacing w:after="120"/>
        <w:rPr>
          <w:rFonts w:ascii="Arial" w:eastAsia="Arial" w:hAnsi="Arial" w:cs="Arial"/>
          <w:sz w:val="19"/>
          <w:szCs w:val="19"/>
        </w:rPr>
      </w:pPr>
    </w:p>
    <w:tbl>
      <w:tblPr>
        <w:tblStyle w:val="affffffffffffff3"/>
        <w:tblW w:w="9180"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4365"/>
        <w:gridCol w:w="2355"/>
        <w:gridCol w:w="2460"/>
      </w:tblGrid>
      <w:tr w:rsidR="00E5681B" w14:paraId="1D1CF115" w14:textId="77777777">
        <w:trPr>
          <w:trHeight w:val="20"/>
        </w:trPr>
        <w:tc>
          <w:tcPr>
            <w:tcW w:w="4365" w:type="dxa"/>
            <w:shd w:val="clear" w:color="auto" w:fill="auto"/>
          </w:tcPr>
          <w:p w14:paraId="5D4B841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Ausweichmöglichkeit</w:t>
            </w:r>
          </w:p>
        </w:tc>
        <w:tc>
          <w:tcPr>
            <w:tcW w:w="2355" w:type="dxa"/>
            <w:shd w:val="clear" w:color="auto" w:fill="auto"/>
          </w:tcPr>
          <w:p w14:paraId="3516DB7E"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Anzahl</w:t>
            </w:r>
          </w:p>
        </w:tc>
        <w:tc>
          <w:tcPr>
            <w:tcW w:w="2460" w:type="dxa"/>
            <w:shd w:val="clear" w:color="auto" w:fill="auto"/>
          </w:tcPr>
          <w:p w14:paraId="48EF3DA6"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Name Mitarbeiter</w:t>
            </w:r>
          </w:p>
        </w:tc>
      </w:tr>
      <w:tr w:rsidR="00E5681B" w14:paraId="444CFD69" w14:textId="77777777">
        <w:trPr>
          <w:trHeight w:val="20"/>
        </w:trPr>
        <w:tc>
          <w:tcPr>
            <w:tcW w:w="4365" w:type="dxa"/>
            <w:shd w:val="clear" w:color="auto" w:fill="auto"/>
          </w:tcPr>
          <w:p w14:paraId="7A597C0E" w14:textId="77777777" w:rsidR="00E5681B" w:rsidRDefault="00E5681B">
            <w:pPr>
              <w:spacing w:after="0" w:line="276" w:lineRule="auto"/>
              <w:rPr>
                <w:rFonts w:ascii="Arial" w:eastAsia="Arial" w:hAnsi="Arial" w:cs="Arial"/>
                <w:sz w:val="19"/>
                <w:szCs w:val="19"/>
              </w:rPr>
            </w:pPr>
          </w:p>
        </w:tc>
        <w:tc>
          <w:tcPr>
            <w:tcW w:w="2355" w:type="dxa"/>
            <w:shd w:val="clear" w:color="auto" w:fill="auto"/>
          </w:tcPr>
          <w:p w14:paraId="55F92596" w14:textId="77777777" w:rsidR="00E5681B" w:rsidRDefault="00E5681B">
            <w:pPr>
              <w:spacing w:after="0" w:line="276" w:lineRule="auto"/>
              <w:rPr>
                <w:rFonts w:ascii="Arial" w:eastAsia="Arial" w:hAnsi="Arial" w:cs="Arial"/>
                <w:sz w:val="19"/>
                <w:szCs w:val="19"/>
              </w:rPr>
            </w:pPr>
          </w:p>
        </w:tc>
        <w:tc>
          <w:tcPr>
            <w:tcW w:w="2460" w:type="dxa"/>
            <w:shd w:val="clear" w:color="auto" w:fill="auto"/>
          </w:tcPr>
          <w:p w14:paraId="5223D91D" w14:textId="77777777" w:rsidR="00E5681B" w:rsidRDefault="00E5681B">
            <w:pPr>
              <w:spacing w:after="0" w:line="276" w:lineRule="auto"/>
              <w:rPr>
                <w:rFonts w:ascii="Arial" w:eastAsia="Arial" w:hAnsi="Arial" w:cs="Arial"/>
                <w:sz w:val="19"/>
                <w:szCs w:val="19"/>
              </w:rPr>
            </w:pPr>
          </w:p>
        </w:tc>
      </w:tr>
    </w:tbl>
    <w:p w14:paraId="58A270BF" w14:textId="77777777" w:rsidR="00E5681B" w:rsidRDefault="00E5681B">
      <w:pPr>
        <w:spacing w:after="120"/>
        <w:rPr>
          <w:rFonts w:ascii="Arial" w:eastAsia="Arial" w:hAnsi="Arial" w:cs="Arial"/>
          <w:sz w:val="19"/>
          <w:szCs w:val="19"/>
        </w:rPr>
      </w:pPr>
    </w:p>
    <w:tbl>
      <w:tblPr>
        <w:tblStyle w:val="affffffffffffff4"/>
        <w:tblW w:w="9180"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4365"/>
        <w:gridCol w:w="2355"/>
        <w:gridCol w:w="2460"/>
      </w:tblGrid>
      <w:tr w:rsidR="00E5681B" w14:paraId="70386631" w14:textId="77777777">
        <w:trPr>
          <w:trHeight w:val="20"/>
        </w:trPr>
        <w:tc>
          <w:tcPr>
            <w:tcW w:w="4365" w:type="dxa"/>
            <w:shd w:val="clear" w:color="auto" w:fill="auto"/>
          </w:tcPr>
          <w:p w14:paraId="6ACC33CA"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Ausweichmöglichkeit</w:t>
            </w:r>
          </w:p>
        </w:tc>
        <w:tc>
          <w:tcPr>
            <w:tcW w:w="2355" w:type="dxa"/>
            <w:shd w:val="clear" w:color="auto" w:fill="auto"/>
          </w:tcPr>
          <w:p w14:paraId="36EBB582"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Anzahl</w:t>
            </w:r>
          </w:p>
        </w:tc>
        <w:tc>
          <w:tcPr>
            <w:tcW w:w="2460" w:type="dxa"/>
            <w:shd w:val="clear" w:color="auto" w:fill="auto"/>
          </w:tcPr>
          <w:p w14:paraId="0B9F1013"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Name Mitarbeiter</w:t>
            </w:r>
          </w:p>
        </w:tc>
      </w:tr>
      <w:tr w:rsidR="00E5681B" w14:paraId="12B7601F" w14:textId="77777777">
        <w:trPr>
          <w:trHeight w:val="20"/>
        </w:trPr>
        <w:tc>
          <w:tcPr>
            <w:tcW w:w="4365" w:type="dxa"/>
            <w:shd w:val="clear" w:color="auto" w:fill="auto"/>
          </w:tcPr>
          <w:p w14:paraId="3EB555F8" w14:textId="77777777" w:rsidR="00E5681B" w:rsidRDefault="00E5681B">
            <w:pPr>
              <w:spacing w:after="0" w:line="276" w:lineRule="auto"/>
              <w:rPr>
                <w:rFonts w:ascii="Arial" w:eastAsia="Arial" w:hAnsi="Arial" w:cs="Arial"/>
                <w:sz w:val="19"/>
                <w:szCs w:val="19"/>
              </w:rPr>
            </w:pPr>
          </w:p>
        </w:tc>
        <w:tc>
          <w:tcPr>
            <w:tcW w:w="2355" w:type="dxa"/>
            <w:shd w:val="clear" w:color="auto" w:fill="auto"/>
          </w:tcPr>
          <w:p w14:paraId="4DAFE1C9" w14:textId="77777777" w:rsidR="00E5681B" w:rsidRDefault="00E5681B">
            <w:pPr>
              <w:spacing w:after="0" w:line="276" w:lineRule="auto"/>
              <w:rPr>
                <w:rFonts w:ascii="Arial" w:eastAsia="Arial" w:hAnsi="Arial" w:cs="Arial"/>
                <w:sz w:val="19"/>
                <w:szCs w:val="19"/>
              </w:rPr>
            </w:pPr>
          </w:p>
        </w:tc>
        <w:tc>
          <w:tcPr>
            <w:tcW w:w="2460" w:type="dxa"/>
            <w:shd w:val="clear" w:color="auto" w:fill="auto"/>
          </w:tcPr>
          <w:p w14:paraId="6F75BBED" w14:textId="77777777" w:rsidR="00E5681B" w:rsidRDefault="00E5681B">
            <w:pPr>
              <w:spacing w:after="0" w:line="276" w:lineRule="auto"/>
              <w:rPr>
                <w:rFonts w:ascii="Arial" w:eastAsia="Arial" w:hAnsi="Arial" w:cs="Arial"/>
                <w:sz w:val="19"/>
                <w:szCs w:val="19"/>
              </w:rPr>
            </w:pPr>
          </w:p>
        </w:tc>
      </w:tr>
    </w:tbl>
    <w:p w14:paraId="1FEF43D4" w14:textId="77777777" w:rsidR="00E5681B" w:rsidRDefault="00E5681B">
      <w:pPr>
        <w:spacing w:after="120"/>
        <w:rPr>
          <w:rFonts w:ascii="Arial" w:eastAsia="Arial" w:hAnsi="Arial" w:cs="Arial"/>
          <w:sz w:val="19"/>
          <w:szCs w:val="19"/>
        </w:rPr>
      </w:pPr>
    </w:p>
    <w:p w14:paraId="3909E931" w14:textId="77777777" w:rsidR="00E5681B" w:rsidRDefault="00FC4FF8">
      <w:pPr>
        <w:spacing w:after="120"/>
        <w:rPr>
          <w:rFonts w:ascii="Arial" w:eastAsia="Arial" w:hAnsi="Arial" w:cs="Arial"/>
        </w:rPr>
      </w:pPr>
      <w:r>
        <w:rPr>
          <w:rFonts w:ascii="Arial" w:eastAsia="Arial" w:hAnsi="Arial" w:cs="Arial"/>
        </w:rPr>
        <w:t>Beispiele für Kontinuitätsstrategien:</w:t>
      </w:r>
    </w:p>
    <w:p w14:paraId="4C43DA16"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b/>
        </w:rPr>
        <w:t>Ausweicharbeitsplätze</w:t>
      </w:r>
      <w:r>
        <w:rPr>
          <w:rFonts w:ascii="Arial" w:eastAsia="Arial" w:hAnsi="Arial" w:cs="Arial"/>
        </w:rPr>
        <w:t xml:space="preserve"> - Die Mitarbeiter beziehen definierte Ausweicharbeitsplätze in der Ausweichlokation und nehmen dort ihre Tätigkeiten wieder auf. Mitarbeiter, die diese Arbeitsplätze im Normalbetrieb nutzen, werden diese zur Verfügung stellen.</w:t>
      </w:r>
    </w:p>
    <w:p w14:paraId="62125D4D"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b/>
        </w:rPr>
        <w:t xml:space="preserve">Ausgestatteter mobiler Arbeitsplatz </w:t>
      </w:r>
      <w:r>
        <w:rPr>
          <w:rFonts w:ascii="Arial" w:eastAsia="Arial" w:hAnsi="Arial" w:cs="Arial"/>
        </w:rPr>
        <w:t>- Die Mitarbeiter führen über einen mobilen Zugang ihre Tätigkeiten aus. Diese Mitarbeiter sind bereits informiert und verfügen über die erforderliche technische Ausstattung und den Zugriff auf die erforderlichen Daten.</w:t>
      </w:r>
    </w:p>
    <w:p w14:paraId="75922E9B"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b/>
        </w:rPr>
        <w:t>Remote / BYOD</w:t>
      </w:r>
      <w:r>
        <w:rPr>
          <w:rFonts w:ascii="Arial" w:eastAsia="Arial" w:hAnsi="Arial" w:cs="Arial"/>
        </w:rPr>
        <w:t xml:space="preserve"> - die Mitarbeiter können über persönliche Geräte </w:t>
      </w:r>
      <w:proofErr w:type="gramStart"/>
      <w:r>
        <w:rPr>
          <w:rFonts w:ascii="Arial" w:eastAsia="Arial" w:hAnsi="Arial" w:cs="Arial"/>
        </w:rPr>
        <w:t>mittels sicherem Zugang</w:t>
      </w:r>
      <w:proofErr w:type="gramEnd"/>
      <w:r>
        <w:rPr>
          <w:rFonts w:ascii="Arial" w:eastAsia="Arial" w:hAnsi="Arial" w:cs="Arial"/>
        </w:rPr>
        <w:t xml:space="preserve"> ortsunabhängig auf die IT-Anwendungen des Unternehmens zugreifen.</w:t>
      </w:r>
    </w:p>
    <w:p w14:paraId="0412F622"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b/>
        </w:rPr>
        <w:t xml:space="preserve">Outsourcing </w:t>
      </w:r>
      <w:r>
        <w:rPr>
          <w:rFonts w:ascii="Arial" w:eastAsia="Arial" w:hAnsi="Arial" w:cs="Arial"/>
        </w:rPr>
        <w:t>- Aufgaben im Rahmen der Durchführung geschäftskritischer Prozesse werden zusätzlich zu vertraglich festgelegten Leistungen oder im Rahmen bestehender Leistungsbeziehungen an externe Dienstleister übertragen.</w:t>
      </w:r>
    </w:p>
    <w:p w14:paraId="667939B6"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b/>
        </w:rPr>
        <w:t xml:space="preserve">Nutzung der Ausweicharbeitsplätze im Schichtbetrieb </w:t>
      </w:r>
      <w:r>
        <w:rPr>
          <w:rFonts w:ascii="Arial" w:eastAsia="Arial" w:hAnsi="Arial" w:cs="Arial"/>
        </w:rPr>
        <w:t>- Die vorhandenen Arbeitsplätze werden durch die Mitarbeiter im Rahmen eines Schichtsystems (bspw. 2 x 8h oder 3 x 8h) genutzt. Die Prozesse müssen diese Arbeitsform zulassen.</w:t>
      </w:r>
    </w:p>
    <w:p w14:paraId="53A7E045"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b/>
        </w:rPr>
        <w:t xml:space="preserve">Teilweise Übernahme durch Mitarbeiter an anderen internen Standorten </w:t>
      </w:r>
      <w:r>
        <w:rPr>
          <w:rFonts w:ascii="Arial" w:eastAsia="Arial" w:hAnsi="Arial" w:cs="Arial"/>
        </w:rPr>
        <w:t>- Teilaufgaben (Drucken, Scannen) werden durch Mitarbeiter an anderen Standorten (auch Notfallarbeitsplätze) übernommen.</w:t>
      </w:r>
    </w:p>
    <w:p w14:paraId="6A539925" w14:textId="3850A438"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b/>
        </w:rPr>
        <w:t>Vollständige Übernahme durch Mitarbeiter an anderen Standorten:</w:t>
      </w:r>
      <w:r>
        <w:rPr>
          <w:rFonts w:ascii="Arial" w:eastAsia="Arial" w:hAnsi="Arial" w:cs="Arial"/>
        </w:rPr>
        <w:t xml:space="preserve"> kritische </w:t>
      </w:r>
      <w:r w:rsidR="009378DC">
        <w:rPr>
          <w:rFonts w:ascii="Arial" w:eastAsia="Arial" w:hAnsi="Arial" w:cs="Arial"/>
        </w:rPr>
        <w:t>P</w:t>
      </w:r>
      <w:r>
        <w:rPr>
          <w:rFonts w:ascii="Arial" w:eastAsia="Arial" w:hAnsi="Arial" w:cs="Arial"/>
        </w:rPr>
        <w:t>rozesse werden vollständig durch Mitarbeiter an anderen Standorten übernommen, die diese Prozesse auch bereits im Normalbetrieb durchführen</w:t>
      </w:r>
    </w:p>
    <w:p w14:paraId="242717BB"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Die Ausweichstandorte sind nach Anordnung der jeweiligen Führungskraft zu beziehen.</w:t>
      </w:r>
    </w:p>
    <w:p w14:paraId="0AC61B02" w14:textId="77777777" w:rsidR="00E5681B" w:rsidRDefault="00E5681B">
      <w:pPr>
        <w:pBdr>
          <w:top w:val="nil"/>
          <w:left w:val="nil"/>
          <w:bottom w:val="nil"/>
          <w:right w:val="nil"/>
          <w:between w:val="nil"/>
        </w:pBdr>
        <w:spacing w:after="120"/>
        <w:rPr>
          <w:rFonts w:ascii="Arial" w:eastAsia="Arial" w:hAnsi="Arial" w:cs="Arial"/>
          <w:color w:val="000000"/>
          <w:sz w:val="19"/>
          <w:szCs w:val="19"/>
        </w:rPr>
      </w:pPr>
    </w:p>
    <w:p w14:paraId="6D06C66F" w14:textId="77777777" w:rsidR="00E5681B" w:rsidRDefault="00FC4FF8">
      <w:pPr>
        <w:pStyle w:val="berschrift2"/>
        <w:numPr>
          <w:ilvl w:val="1"/>
          <w:numId w:val="4"/>
        </w:numPr>
        <w:rPr>
          <w:rFonts w:ascii="Arial" w:eastAsia="Arial" w:hAnsi="Arial" w:cs="Arial"/>
          <w:b w:val="0"/>
        </w:rPr>
      </w:pPr>
      <w:bookmarkStart w:id="21" w:name="_Toc33959406"/>
      <w:r>
        <w:rPr>
          <w:rFonts w:ascii="Arial" w:eastAsia="Arial" w:hAnsi="Arial" w:cs="Arial"/>
          <w:b w:val="0"/>
        </w:rPr>
        <w:t>Notfalltelefonie und weitere benötigte Ressourcen</w:t>
      </w:r>
      <w:bookmarkEnd w:id="21"/>
    </w:p>
    <w:p w14:paraId="37F77EB2"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w:t>
      </w:r>
      <w:r>
        <w:rPr>
          <w:rFonts w:ascii="Arial" w:eastAsia="Arial" w:hAnsi="Arial" w:cs="Arial"/>
          <w:color w:val="000000"/>
          <w:highlight w:val="yellow"/>
        </w:rPr>
        <w:t>Hinweise einfügen, wie im Notfall mit Anrufen umgegangen werden kann z.B. über Rufumleitung</w:t>
      </w:r>
      <w:r>
        <w:rPr>
          <w:rFonts w:ascii="Arial" w:eastAsia="Arial" w:hAnsi="Arial" w:cs="Arial"/>
          <w:highlight w:val="yellow"/>
        </w:rPr>
        <w:t>.</w:t>
      </w:r>
      <w:r>
        <w:rPr>
          <w:rFonts w:ascii="Arial" w:eastAsia="Arial" w:hAnsi="Arial" w:cs="Arial"/>
          <w:color w:val="000000"/>
        </w:rPr>
        <w:t>]</w:t>
      </w:r>
    </w:p>
    <w:p w14:paraId="2CC43B92"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Zusätzlich zur Standard Arbeitsplatzausstattung werden folgende Dinge benötigt:</w:t>
      </w:r>
    </w:p>
    <w:tbl>
      <w:tblPr>
        <w:tblStyle w:val="affffffffffffff5"/>
        <w:tblW w:w="9356"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4570"/>
        <w:gridCol w:w="992"/>
        <w:gridCol w:w="3794"/>
      </w:tblGrid>
      <w:tr w:rsidR="00E5681B" w14:paraId="3603697E" w14:textId="77777777">
        <w:trPr>
          <w:trHeight w:val="20"/>
        </w:trPr>
        <w:tc>
          <w:tcPr>
            <w:tcW w:w="4570" w:type="dxa"/>
            <w:shd w:val="clear" w:color="auto" w:fill="auto"/>
          </w:tcPr>
          <w:p w14:paraId="7F2E1FC2"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Prozess</w:t>
            </w:r>
          </w:p>
        </w:tc>
        <w:tc>
          <w:tcPr>
            <w:tcW w:w="992" w:type="dxa"/>
            <w:shd w:val="clear" w:color="auto" w:fill="auto"/>
          </w:tcPr>
          <w:p w14:paraId="27855FD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MTD</w:t>
            </w:r>
          </w:p>
        </w:tc>
        <w:tc>
          <w:tcPr>
            <w:tcW w:w="3794" w:type="dxa"/>
            <w:shd w:val="clear" w:color="auto" w:fill="auto"/>
          </w:tcPr>
          <w:p w14:paraId="42BBB45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u w:val="single"/>
              </w:rPr>
            </w:pPr>
            <w:r>
              <w:rPr>
                <w:rFonts w:ascii="Arial" w:eastAsia="Arial" w:hAnsi="Arial" w:cs="Arial"/>
                <w:color w:val="000000"/>
                <w:sz w:val="19"/>
                <w:szCs w:val="19"/>
              </w:rPr>
              <w:t xml:space="preserve">Zusätzliche Arbeitsplatzausstattung </w:t>
            </w:r>
            <w:r>
              <w:rPr>
                <w:rFonts w:ascii="Arial" w:eastAsia="Arial" w:hAnsi="Arial" w:cs="Arial"/>
                <w:sz w:val="19"/>
                <w:szCs w:val="19"/>
                <w:u w:val="single"/>
              </w:rPr>
              <w:t>und wo ist diese zu finden und/oder was ist zu beachten zur Inbetriebnahme.</w:t>
            </w:r>
          </w:p>
        </w:tc>
      </w:tr>
      <w:tr w:rsidR="00E5681B" w14:paraId="34481E3A" w14:textId="77777777">
        <w:trPr>
          <w:trHeight w:val="20"/>
        </w:trPr>
        <w:tc>
          <w:tcPr>
            <w:tcW w:w="4570" w:type="dxa"/>
            <w:shd w:val="clear" w:color="auto" w:fill="auto"/>
          </w:tcPr>
          <w:p w14:paraId="3BF2DD77"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992" w:type="dxa"/>
            <w:shd w:val="clear" w:color="auto" w:fill="auto"/>
          </w:tcPr>
          <w:p w14:paraId="6F26FE23"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3794" w:type="dxa"/>
            <w:shd w:val="clear" w:color="auto" w:fill="auto"/>
          </w:tcPr>
          <w:p w14:paraId="45F071BC"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4DBC643F" w14:textId="77777777" w:rsidR="00E5681B" w:rsidRDefault="00E5681B">
      <w:pPr>
        <w:rPr>
          <w:rFonts w:ascii="Arial" w:eastAsia="Arial" w:hAnsi="Arial" w:cs="Arial"/>
        </w:rPr>
      </w:pPr>
    </w:p>
    <w:p w14:paraId="4F5EA22C" w14:textId="77777777" w:rsidR="00E5681B" w:rsidRDefault="00FC4FF8">
      <w:pPr>
        <w:pStyle w:val="berschrift2"/>
        <w:numPr>
          <w:ilvl w:val="1"/>
          <w:numId w:val="4"/>
        </w:numPr>
        <w:rPr>
          <w:rFonts w:ascii="Arial" w:eastAsia="Arial" w:hAnsi="Arial" w:cs="Arial"/>
          <w:b w:val="0"/>
        </w:rPr>
      </w:pPr>
      <w:bookmarkStart w:id="22" w:name="_Toc33959407"/>
      <w:r>
        <w:rPr>
          <w:rFonts w:ascii="Arial" w:eastAsia="Arial" w:hAnsi="Arial" w:cs="Arial"/>
          <w:b w:val="0"/>
        </w:rPr>
        <w:t>Vorbereitung und Durchführung des Notbetriebs</w:t>
      </w:r>
      <w:bookmarkEnd w:id="22"/>
    </w:p>
    <w:p w14:paraId="7C80514A" w14:textId="77777777" w:rsidR="00E5681B" w:rsidRPr="0001638D" w:rsidRDefault="00FC4FF8">
      <w:pPr>
        <w:pBdr>
          <w:top w:val="nil"/>
          <w:left w:val="nil"/>
          <w:bottom w:val="nil"/>
          <w:right w:val="nil"/>
          <w:between w:val="nil"/>
        </w:pBdr>
        <w:spacing w:after="120"/>
        <w:rPr>
          <w:rFonts w:ascii="Arial" w:eastAsia="Arial" w:hAnsi="Arial" w:cs="Arial"/>
        </w:rPr>
      </w:pPr>
      <w:r w:rsidRPr="0001638D">
        <w:rPr>
          <w:rFonts w:ascii="Arial" w:eastAsia="Arial" w:hAnsi="Arial" w:cs="Arial"/>
        </w:rPr>
        <w:t>Aufgaben die nacheinander zur Vorbereitung und Durchführung des Notbetriebs erforderlich sind, werden in der Checkliste im Anhang unter “Übergreifender Notfallplan” eingetragen.</w:t>
      </w:r>
    </w:p>
    <w:p w14:paraId="61BB85E2" w14:textId="77777777" w:rsidR="00E5681B" w:rsidRDefault="00E5681B">
      <w:pPr>
        <w:rPr>
          <w:rFonts w:ascii="Arial" w:eastAsia="Arial" w:hAnsi="Arial" w:cs="Arial"/>
        </w:rPr>
      </w:pPr>
    </w:p>
    <w:p w14:paraId="720C0EA2" w14:textId="77777777" w:rsidR="00E5681B" w:rsidRDefault="00FC4FF8">
      <w:pPr>
        <w:pStyle w:val="berschrift2"/>
        <w:numPr>
          <w:ilvl w:val="1"/>
          <w:numId w:val="4"/>
        </w:numPr>
        <w:rPr>
          <w:rFonts w:ascii="Arial" w:eastAsia="Arial" w:hAnsi="Arial" w:cs="Arial"/>
          <w:b w:val="0"/>
        </w:rPr>
      </w:pPr>
      <w:bookmarkStart w:id="23" w:name="_Toc33959408"/>
      <w:r>
        <w:rPr>
          <w:rFonts w:ascii="Arial" w:eastAsia="Arial" w:hAnsi="Arial" w:cs="Arial"/>
          <w:b w:val="0"/>
        </w:rPr>
        <w:lastRenderedPageBreak/>
        <w:t>Geschäftsfortführung/Notbetrieb bei einem Standortausfall</w:t>
      </w:r>
      <w:bookmarkEnd w:id="23"/>
    </w:p>
    <w:p w14:paraId="539A4D65" w14:textId="77777777" w:rsidR="00E5681B" w:rsidRPr="009378DC" w:rsidRDefault="00FC4FF8">
      <w:pPr>
        <w:pBdr>
          <w:top w:val="nil"/>
          <w:left w:val="nil"/>
          <w:bottom w:val="nil"/>
          <w:right w:val="nil"/>
          <w:between w:val="nil"/>
        </w:pBdr>
        <w:spacing w:after="120"/>
        <w:rPr>
          <w:rFonts w:ascii="Arial" w:eastAsia="Arial" w:hAnsi="Arial" w:cs="Arial"/>
          <w:color w:val="000000"/>
        </w:rPr>
      </w:pPr>
      <w:r w:rsidRPr="009378DC">
        <w:rPr>
          <w:rFonts w:ascii="Arial" w:eastAsia="Arial" w:hAnsi="Arial" w:cs="Arial"/>
          <w:color w:val="000000"/>
        </w:rPr>
        <w:t>In diesem Kapitel werden mögliche Workarounds für einen Notbetrieb, ausgelöst durch einen Standortausfall, beschrieben.</w:t>
      </w:r>
    </w:p>
    <w:tbl>
      <w:tblPr>
        <w:tblStyle w:val="affffffffffffff6"/>
        <w:tblW w:w="9200"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300"/>
        <w:gridCol w:w="2300"/>
        <w:gridCol w:w="2300"/>
        <w:gridCol w:w="2300"/>
      </w:tblGrid>
      <w:tr w:rsidR="00E5681B" w14:paraId="12D3B56B" w14:textId="77777777">
        <w:trPr>
          <w:trHeight w:val="390"/>
        </w:trPr>
        <w:tc>
          <w:tcPr>
            <w:tcW w:w="2300" w:type="dxa"/>
          </w:tcPr>
          <w:p w14:paraId="6197EEE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Gebäude</w:t>
            </w:r>
          </w:p>
        </w:tc>
        <w:tc>
          <w:tcPr>
            <w:tcW w:w="4600" w:type="dxa"/>
            <w:gridSpan w:val="2"/>
          </w:tcPr>
          <w:p w14:paraId="1CB63F76" w14:textId="334B4EA1" w:rsidR="00E5681B" w:rsidRDefault="009378DC">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Prozess</w:t>
            </w:r>
          </w:p>
        </w:tc>
        <w:tc>
          <w:tcPr>
            <w:tcW w:w="2300" w:type="dxa"/>
          </w:tcPr>
          <w:p w14:paraId="16AD5648" w14:textId="77777777" w:rsidR="00E5681B" w:rsidRDefault="00FC4FF8">
            <w:pPr>
              <w:spacing w:after="0" w:line="276" w:lineRule="auto"/>
              <w:rPr>
                <w:rFonts w:ascii="Arial" w:eastAsia="Arial" w:hAnsi="Arial" w:cs="Arial"/>
                <w:color w:val="000000"/>
                <w:sz w:val="19"/>
                <w:szCs w:val="19"/>
              </w:rPr>
            </w:pPr>
            <w:r>
              <w:rPr>
                <w:rFonts w:ascii="Arial" w:eastAsia="Arial" w:hAnsi="Arial" w:cs="Arial"/>
                <w:sz w:val="19"/>
                <w:szCs w:val="19"/>
              </w:rPr>
              <w:t>MTD</w:t>
            </w:r>
          </w:p>
        </w:tc>
      </w:tr>
      <w:tr w:rsidR="00E5681B" w14:paraId="7EC8D853" w14:textId="77777777">
        <w:trPr>
          <w:trHeight w:val="390"/>
        </w:trPr>
        <w:tc>
          <w:tcPr>
            <w:tcW w:w="2300" w:type="dxa"/>
          </w:tcPr>
          <w:p w14:paraId="5EE37242"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4600" w:type="dxa"/>
            <w:gridSpan w:val="2"/>
          </w:tcPr>
          <w:p w14:paraId="56A3242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300" w:type="dxa"/>
          </w:tcPr>
          <w:p w14:paraId="4BAE74EF"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43AE9169" w14:textId="77777777">
        <w:tc>
          <w:tcPr>
            <w:tcW w:w="2300" w:type="dxa"/>
          </w:tcPr>
          <w:p w14:paraId="7A1FF0BE"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Workaround</w:t>
            </w:r>
          </w:p>
        </w:tc>
        <w:tc>
          <w:tcPr>
            <w:tcW w:w="2300" w:type="dxa"/>
          </w:tcPr>
          <w:p w14:paraId="3663AE52"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300" w:type="dxa"/>
          </w:tcPr>
          <w:p w14:paraId="29235F06"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300" w:type="dxa"/>
          </w:tcPr>
          <w:p w14:paraId="4D013DD9"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5867D913" w14:textId="77777777">
        <w:tc>
          <w:tcPr>
            <w:tcW w:w="2300" w:type="dxa"/>
          </w:tcPr>
          <w:p w14:paraId="1B0D5259"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Beschreibung einfügen</w:t>
            </w:r>
          </w:p>
        </w:tc>
        <w:tc>
          <w:tcPr>
            <w:tcW w:w="2300" w:type="dxa"/>
          </w:tcPr>
          <w:p w14:paraId="691CD4B4"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300" w:type="dxa"/>
          </w:tcPr>
          <w:p w14:paraId="1218FC53"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300" w:type="dxa"/>
          </w:tcPr>
          <w:p w14:paraId="6394A416"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22FF9C20" w14:textId="77777777" w:rsidR="00E5681B" w:rsidRDefault="00E5681B">
      <w:pPr>
        <w:spacing w:after="120"/>
        <w:rPr>
          <w:rFonts w:ascii="Arial" w:eastAsia="Arial" w:hAnsi="Arial" w:cs="Arial"/>
          <w:sz w:val="19"/>
          <w:szCs w:val="19"/>
        </w:rPr>
      </w:pPr>
    </w:p>
    <w:tbl>
      <w:tblPr>
        <w:tblStyle w:val="affffffffffffff7"/>
        <w:tblW w:w="9200"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300"/>
        <w:gridCol w:w="2300"/>
        <w:gridCol w:w="2300"/>
        <w:gridCol w:w="2300"/>
      </w:tblGrid>
      <w:tr w:rsidR="00E5681B" w14:paraId="3434672F" w14:textId="77777777">
        <w:trPr>
          <w:trHeight w:val="390"/>
        </w:trPr>
        <w:tc>
          <w:tcPr>
            <w:tcW w:w="2300" w:type="dxa"/>
          </w:tcPr>
          <w:p w14:paraId="43153285"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Gebäude</w:t>
            </w:r>
          </w:p>
        </w:tc>
        <w:tc>
          <w:tcPr>
            <w:tcW w:w="4600" w:type="dxa"/>
            <w:gridSpan w:val="2"/>
          </w:tcPr>
          <w:p w14:paraId="1F3FE951" w14:textId="3EC5F465" w:rsidR="00E5681B" w:rsidRDefault="009378DC">
            <w:pPr>
              <w:spacing w:after="0" w:line="276" w:lineRule="auto"/>
              <w:rPr>
                <w:rFonts w:ascii="Arial" w:eastAsia="Arial" w:hAnsi="Arial" w:cs="Arial"/>
                <w:sz w:val="19"/>
                <w:szCs w:val="19"/>
              </w:rPr>
            </w:pPr>
            <w:r>
              <w:rPr>
                <w:rFonts w:ascii="Arial" w:eastAsia="Arial" w:hAnsi="Arial" w:cs="Arial"/>
                <w:sz w:val="19"/>
                <w:szCs w:val="19"/>
              </w:rPr>
              <w:t>Prozess</w:t>
            </w:r>
          </w:p>
        </w:tc>
        <w:tc>
          <w:tcPr>
            <w:tcW w:w="2300" w:type="dxa"/>
          </w:tcPr>
          <w:p w14:paraId="71E68976"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MTD</w:t>
            </w:r>
          </w:p>
        </w:tc>
      </w:tr>
      <w:tr w:rsidR="00E5681B" w14:paraId="2455EC21" w14:textId="77777777">
        <w:trPr>
          <w:trHeight w:val="390"/>
        </w:trPr>
        <w:tc>
          <w:tcPr>
            <w:tcW w:w="2300" w:type="dxa"/>
          </w:tcPr>
          <w:p w14:paraId="59673E87" w14:textId="77777777" w:rsidR="00E5681B" w:rsidRDefault="00E5681B">
            <w:pPr>
              <w:spacing w:after="0" w:line="276" w:lineRule="auto"/>
              <w:rPr>
                <w:rFonts w:ascii="Arial" w:eastAsia="Arial" w:hAnsi="Arial" w:cs="Arial"/>
                <w:sz w:val="19"/>
                <w:szCs w:val="19"/>
              </w:rPr>
            </w:pPr>
          </w:p>
        </w:tc>
        <w:tc>
          <w:tcPr>
            <w:tcW w:w="4600" w:type="dxa"/>
            <w:gridSpan w:val="2"/>
          </w:tcPr>
          <w:p w14:paraId="68D6B3AE" w14:textId="77777777" w:rsidR="00E5681B" w:rsidRDefault="00E5681B">
            <w:pPr>
              <w:spacing w:after="0" w:line="276" w:lineRule="auto"/>
              <w:rPr>
                <w:rFonts w:ascii="Arial" w:eastAsia="Arial" w:hAnsi="Arial" w:cs="Arial"/>
                <w:sz w:val="19"/>
                <w:szCs w:val="19"/>
              </w:rPr>
            </w:pPr>
          </w:p>
        </w:tc>
        <w:tc>
          <w:tcPr>
            <w:tcW w:w="2300" w:type="dxa"/>
          </w:tcPr>
          <w:p w14:paraId="0FB816F8" w14:textId="77777777" w:rsidR="00E5681B" w:rsidRDefault="00E5681B">
            <w:pPr>
              <w:spacing w:after="0" w:line="276" w:lineRule="auto"/>
              <w:rPr>
                <w:rFonts w:ascii="Arial" w:eastAsia="Arial" w:hAnsi="Arial" w:cs="Arial"/>
                <w:sz w:val="19"/>
                <w:szCs w:val="19"/>
              </w:rPr>
            </w:pPr>
          </w:p>
        </w:tc>
      </w:tr>
      <w:tr w:rsidR="00E5681B" w14:paraId="5D9B357E" w14:textId="77777777">
        <w:tc>
          <w:tcPr>
            <w:tcW w:w="2300" w:type="dxa"/>
          </w:tcPr>
          <w:p w14:paraId="0F508522"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Workaround</w:t>
            </w:r>
          </w:p>
        </w:tc>
        <w:tc>
          <w:tcPr>
            <w:tcW w:w="2300" w:type="dxa"/>
          </w:tcPr>
          <w:p w14:paraId="1F102658" w14:textId="77777777" w:rsidR="00E5681B" w:rsidRDefault="00E5681B">
            <w:pPr>
              <w:spacing w:after="0" w:line="276" w:lineRule="auto"/>
              <w:rPr>
                <w:rFonts w:ascii="Arial" w:eastAsia="Arial" w:hAnsi="Arial" w:cs="Arial"/>
                <w:sz w:val="19"/>
                <w:szCs w:val="19"/>
              </w:rPr>
            </w:pPr>
          </w:p>
        </w:tc>
        <w:tc>
          <w:tcPr>
            <w:tcW w:w="2300" w:type="dxa"/>
          </w:tcPr>
          <w:p w14:paraId="499BD243" w14:textId="77777777" w:rsidR="00E5681B" w:rsidRDefault="00E5681B">
            <w:pPr>
              <w:spacing w:after="0" w:line="276" w:lineRule="auto"/>
              <w:rPr>
                <w:rFonts w:ascii="Arial" w:eastAsia="Arial" w:hAnsi="Arial" w:cs="Arial"/>
                <w:sz w:val="19"/>
                <w:szCs w:val="19"/>
              </w:rPr>
            </w:pPr>
          </w:p>
        </w:tc>
        <w:tc>
          <w:tcPr>
            <w:tcW w:w="2300" w:type="dxa"/>
          </w:tcPr>
          <w:p w14:paraId="79DE3B70" w14:textId="77777777" w:rsidR="00E5681B" w:rsidRDefault="00E5681B">
            <w:pPr>
              <w:spacing w:after="0" w:line="276" w:lineRule="auto"/>
              <w:rPr>
                <w:rFonts w:ascii="Arial" w:eastAsia="Arial" w:hAnsi="Arial" w:cs="Arial"/>
                <w:sz w:val="19"/>
                <w:szCs w:val="19"/>
              </w:rPr>
            </w:pPr>
          </w:p>
        </w:tc>
      </w:tr>
      <w:tr w:rsidR="00E5681B" w14:paraId="5DEA9D72" w14:textId="77777777">
        <w:tc>
          <w:tcPr>
            <w:tcW w:w="2300" w:type="dxa"/>
          </w:tcPr>
          <w:p w14:paraId="265FFBB7"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Beschreibung einfügen</w:t>
            </w:r>
          </w:p>
        </w:tc>
        <w:tc>
          <w:tcPr>
            <w:tcW w:w="2300" w:type="dxa"/>
          </w:tcPr>
          <w:p w14:paraId="4B486642" w14:textId="77777777" w:rsidR="00E5681B" w:rsidRDefault="00E5681B">
            <w:pPr>
              <w:spacing w:after="0" w:line="276" w:lineRule="auto"/>
              <w:rPr>
                <w:rFonts w:ascii="Arial" w:eastAsia="Arial" w:hAnsi="Arial" w:cs="Arial"/>
                <w:sz w:val="19"/>
                <w:szCs w:val="19"/>
              </w:rPr>
            </w:pPr>
          </w:p>
        </w:tc>
        <w:tc>
          <w:tcPr>
            <w:tcW w:w="2300" w:type="dxa"/>
          </w:tcPr>
          <w:p w14:paraId="3387D675" w14:textId="77777777" w:rsidR="00E5681B" w:rsidRDefault="00E5681B">
            <w:pPr>
              <w:spacing w:after="0" w:line="276" w:lineRule="auto"/>
              <w:rPr>
                <w:rFonts w:ascii="Arial" w:eastAsia="Arial" w:hAnsi="Arial" w:cs="Arial"/>
                <w:sz w:val="19"/>
                <w:szCs w:val="19"/>
              </w:rPr>
            </w:pPr>
          </w:p>
        </w:tc>
        <w:tc>
          <w:tcPr>
            <w:tcW w:w="2300" w:type="dxa"/>
          </w:tcPr>
          <w:p w14:paraId="7D3B103B" w14:textId="77777777" w:rsidR="00E5681B" w:rsidRDefault="00E5681B">
            <w:pPr>
              <w:spacing w:after="0" w:line="276" w:lineRule="auto"/>
              <w:rPr>
                <w:rFonts w:ascii="Arial" w:eastAsia="Arial" w:hAnsi="Arial" w:cs="Arial"/>
                <w:sz w:val="19"/>
                <w:szCs w:val="19"/>
              </w:rPr>
            </w:pPr>
          </w:p>
        </w:tc>
      </w:tr>
    </w:tbl>
    <w:p w14:paraId="0CA6FB8E" w14:textId="77777777" w:rsidR="00E5681B" w:rsidRDefault="00E5681B">
      <w:pPr>
        <w:spacing w:after="120"/>
        <w:rPr>
          <w:rFonts w:ascii="Arial" w:eastAsia="Arial" w:hAnsi="Arial" w:cs="Arial"/>
          <w:b/>
          <w:sz w:val="19"/>
          <w:szCs w:val="19"/>
        </w:rPr>
      </w:pPr>
    </w:p>
    <w:p w14:paraId="7D0D2197" w14:textId="77777777" w:rsidR="00E5681B" w:rsidRDefault="00E5681B">
      <w:pPr>
        <w:pBdr>
          <w:top w:val="nil"/>
          <w:left w:val="nil"/>
          <w:bottom w:val="nil"/>
          <w:right w:val="nil"/>
          <w:between w:val="nil"/>
        </w:pBdr>
        <w:spacing w:after="120"/>
        <w:rPr>
          <w:rFonts w:ascii="Arial" w:eastAsia="Arial" w:hAnsi="Arial" w:cs="Arial"/>
          <w:b/>
          <w:sz w:val="19"/>
          <w:szCs w:val="19"/>
        </w:rPr>
      </w:pPr>
    </w:p>
    <w:p w14:paraId="7BCEA818" w14:textId="77777777" w:rsidR="00E5681B" w:rsidRDefault="00FC4FF8">
      <w:pPr>
        <w:pBdr>
          <w:top w:val="nil"/>
          <w:left w:val="nil"/>
          <w:bottom w:val="nil"/>
          <w:right w:val="nil"/>
          <w:between w:val="nil"/>
        </w:pBdr>
        <w:spacing w:after="120"/>
        <w:rPr>
          <w:rFonts w:ascii="Arial" w:eastAsia="Arial" w:hAnsi="Arial" w:cs="Arial"/>
          <w:b/>
        </w:rPr>
      </w:pPr>
      <w:r>
        <w:rPr>
          <w:rFonts w:ascii="Arial" w:eastAsia="Arial" w:hAnsi="Arial" w:cs="Arial"/>
          <w:b/>
        </w:rPr>
        <w:t>Teilaufgaben, die in einem Notbetrieb vorübergehend entfallen können:</w:t>
      </w:r>
    </w:p>
    <w:p w14:paraId="4213A5DE" w14:textId="77777777" w:rsidR="00E5681B" w:rsidRDefault="00E5681B">
      <w:pPr>
        <w:pBdr>
          <w:top w:val="nil"/>
          <w:left w:val="nil"/>
          <w:bottom w:val="nil"/>
          <w:right w:val="nil"/>
          <w:between w:val="nil"/>
        </w:pBdr>
        <w:spacing w:after="120"/>
        <w:rPr>
          <w:rFonts w:ascii="Arial" w:eastAsia="Arial" w:hAnsi="Arial" w:cs="Arial"/>
          <w:sz w:val="19"/>
          <w:szCs w:val="19"/>
        </w:rPr>
      </w:pPr>
    </w:p>
    <w:tbl>
      <w:tblPr>
        <w:tblStyle w:val="affffffffffffff8"/>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4"/>
        <w:gridCol w:w="3024"/>
        <w:gridCol w:w="3024"/>
      </w:tblGrid>
      <w:tr w:rsidR="00E5681B" w14:paraId="645D79ED" w14:textId="77777777">
        <w:tc>
          <w:tcPr>
            <w:tcW w:w="3024" w:type="dxa"/>
            <w:shd w:val="clear" w:color="auto" w:fill="auto"/>
            <w:tcMar>
              <w:top w:w="100" w:type="dxa"/>
              <w:left w:w="100" w:type="dxa"/>
              <w:bottom w:w="100" w:type="dxa"/>
              <w:right w:w="100" w:type="dxa"/>
            </w:tcMar>
          </w:tcPr>
          <w:p w14:paraId="06CF06F3" w14:textId="77777777" w:rsidR="00E5681B" w:rsidRDefault="00FC4FF8">
            <w:pPr>
              <w:widowControl w:val="0"/>
              <w:pBdr>
                <w:top w:val="nil"/>
                <w:left w:val="nil"/>
                <w:bottom w:val="nil"/>
                <w:right w:val="nil"/>
                <w:between w:val="nil"/>
              </w:pBdr>
              <w:spacing w:after="0"/>
              <w:rPr>
                <w:rFonts w:ascii="Arial" w:eastAsia="Arial" w:hAnsi="Arial" w:cs="Arial"/>
                <w:sz w:val="19"/>
                <w:szCs w:val="19"/>
              </w:rPr>
            </w:pPr>
            <w:r>
              <w:rPr>
                <w:rFonts w:ascii="Arial" w:eastAsia="Arial" w:hAnsi="Arial" w:cs="Arial"/>
                <w:sz w:val="19"/>
                <w:szCs w:val="19"/>
              </w:rPr>
              <w:t>Teilaufgabe</w:t>
            </w:r>
          </w:p>
        </w:tc>
        <w:tc>
          <w:tcPr>
            <w:tcW w:w="3024" w:type="dxa"/>
            <w:shd w:val="clear" w:color="auto" w:fill="auto"/>
            <w:tcMar>
              <w:top w:w="100" w:type="dxa"/>
              <w:left w:w="100" w:type="dxa"/>
              <w:bottom w:w="100" w:type="dxa"/>
              <w:right w:w="100" w:type="dxa"/>
            </w:tcMar>
          </w:tcPr>
          <w:p w14:paraId="4F4A4ED3" w14:textId="77777777" w:rsidR="00E5681B" w:rsidRDefault="00FC4FF8">
            <w:pPr>
              <w:widowControl w:val="0"/>
              <w:pBdr>
                <w:top w:val="nil"/>
                <w:left w:val="nil"/>
                <w:bottom w:val="nil"/>
                <w:right w:val="nil"/>
                <w:between w:val="nil"/>
              </w:pBdr>
              <w:spacing w:after="0"/>
              <w:rPr>
                <w:rFonts w:ascii="Arial" w:eastAsia="Arial" w:hAnsi="Arial" w:cs="Arial"/>
                <w:sz w:val="19"/>
                <w:szCs w:val="19"/>
              </w:rPr>
            </w:pPr>
            <w:r>
              <w:rPr>
                <w:rFonts w:ascii="Arial" w:eastAsia="Arial" w:hAnsi="Arial" w:cs="Arial"/>
                <w:sz w:val="19"/>
                <w:szCs w:val="19"/>
              </w:rPr>
              <w:t>Beschreibung Notbetrieb</w:t>
            </w:r>
          </w:p>
        </w:tc>
        <w:tc>
          <w:tcPr>
            <w:tcW w:w="3024" w:type="dxa"/>
            <w:shd w:val="clear" w:color="auto" w:fill="auto"/>
            <w:tcMar>
              <w:top w:w="100" w:type="dxa"/>
              <w:left w:w="100" w:type="dxa"/>
              <w:bottom w:w="100" w:type="dxa"/>
              <w:right w:w="100" w:type="dxa"/>
            </w:tcMar>
          </w:tcPr>
          <w:p w14:paraId="70BED77B" w14:textId="77777777" w:rsidR="00E5681B" w:rsidRDefault="00FC4FF8">
            <w:pPr>
              <w:widowControl w:val="0"/>
              <w:pBdr>
                <w:top w:val="nil"/>
                <w:left w:val="nil"/>
                <w:bottom w:val="nil"/>
                <w:right w:val="nil"/>
                <w:between w:val="nil"/>
              </w:pBdr>
              <w:spacing w:after="0"/>
              <w:rPr>
                <w:rFonts w:ascii="Arial" w:eastAsia="Arial" w:hAnsi="Arial" w:cs="Arial"/>
                <w:sz w:val="19"/>
                <w:szCs w:val="19"/>
              </w:rPr>
            </w:pPr>
            <w:r>
              <w:rPr>
                <w:rFonts w:ascii="Arial" w:eastAsia="Arial" w:hAnsi="Arial" w:cs="Arial"/>
                <w:sz w:val="19"/>
                <w:szCs w:val="19"/>
              </w:rPr>
              <w:t>Nacharbeit nach Abschluss Notfall erforderlich ja/nein</w:t>
            </w:r>
          </w:p>
        </w:tc>
      </w:tr>
      <w:tr w:rsidR="00E5681B" w14:paraId="2BD76493" w14:textId="77777777">
        <w:tc>
          <w:tcPr>
            <w:tcW w:w="3024" w:type="dxa"/>
            <w:shd w:val="clear" w:color="auto" w:fill="auto"/>
            <w:tcMar>
              <w:top w:w="100" w:type="dxa"/>
              <w:left w:w="100" w:type="dxa"/>
              <w:bottom w:w="100" w:type="dxa"/>
              <w:right w:w="100" w:type="dxa"/>
            </w:tcMar>
          </w:tcPr>
          <w:p w14:paraId="711B56D5" w14:textId="77777777" w:rsidR="00E5681B" w:rsidRDefault="00E5681B">
            <w:pPr>
              <w:widowControl w:val="0"/>
              <w:pBdr>
                <w:top w:val="nil"/>
                <w:left w:val="nil"/>
                <w:bottom w:val="nil"/>
                <w:right w:val="nil"/>
                <w:between w:val="nil"/>
              </w:pBdr>
              <w:spacing w:after="0"/>
              <w:rPr>
                <w:rFonts w:ascii="Arial" w:eastAsia="Arial" w:hAnsi="Arial" w:cs="Arial"/>
                <w:sz w:val="19"/>
                <w:szCs w:val="19"/>
              </w:rPr>
            </w:pPr>
          </w:p>
        </w:tc>
        <w:tc>
          <w:tcPr>
            <w:tcW w:w="3024" w:type="dxa"/>
            <w:shd w:val="clear" w:color="auto" w:fill="auto"/>
            <w:tcMar>
              <w:top w:w="100" w:type="dxa"/>
              <w:left w:w="100" w:type="dxa"/>
              <w:bottom w:w="100" w:type="dxa"/>
              <w:right w:w="100" w:type="dxa"/>
            </w:tcMar>
          </w:tcPr>
          <w:p w14:paraId="40DF0C22" w14:textId="77777777" w:rsidR="00E5681B" w:rsidRDefault="00E5681B">
            <w:pPr>
              <w:widowControl w:val="0"/>
              <w:pBdr>
                <w:top w:val="nil"/>
                <w:left w:val="nil"/>
                <w:bottom w:val="nil"/>
                <w:right w:val="nil"/>
                <w:between w:val="nil"/>
              </w:pBdr>
              <w:spacing w:after="0"/>
              <w:rPr>
                <w:rFonts w:ascii="Arial" w:eastAsia="Arial" w:hAnsi="Arial" w:cs="Arial"/>
                <w:sz w:val="19"/>
                <w:szCs w:val="19"/>
              </w:rPr>
            </w:pPr>
          </w:p>
        </w:tc>
        <w:tc>
          <w:tcPr>
            <w:tcW w:w="3024" w:type="dxa"/>
            <w:shd w:val="clear" w:color="auto" w:fill="auto"/>
            <w:tcMar>
              <w:top w:w="100" w:type="dxa"/>
              <w:left w:w="100" w:type="dxa"/>
              <w:bottom w:w="100" w:type="dxa"/>
              <w:right w:w="100" w:type="dxa"/>
            </w:tcMar>
          </w:tcPr>
          <w:p w14:paraId="47E15DC7" w14:textId="77777777" w:rsidR="00E5681B" w:rsidRDefault="00E5681B">
            <w:pPr>
              <w:widowControl w:val="0"/>
              <w:pBdr>
                <w:top w:val="nil"/>
                <w:left w:val="nil"/>
                <w:bottom w:val="nil"/>
                <w:right w:val="nil"/>
                <w:between w:val="nil"/>
              </w:pBdr>
              <w:spacing w:after="0"/>
              <w:rPr>
                <w:rFonts w:ascii="Arial" w:eastAsia="Arial" w:hAnsi="Arial" w:cs="Arial"/>
                <w:sz w:val="19"/>
                <w:szCs w:val="19"/>
              </w:rPr>
            </w:pPr>
          </w:p>
        </w:tc>
      </w:tr>
    </w:tbl>
    <w:p w14:paraId="013A279C" w14:textId="77777777" w:rsidR="00E5681B" w:rsidRDefault="00E5681B">
      <w:pPr>
        <w:pBdr>
          <w:top w:val="nil"/>
          <w:left w:val="nil"/>
          <w:bottom w:val="nil"/>
          <w:right w:val="nil"/>
          <w:between w:val="nil"/>
        </w:pBdr>
        <w:spacing w:after="120"/>
        <w:rPr>
          <w:rFonts w:ascii="Arial" w:eastAsia="Arial" w:hAnsi="Arial" w:cs="Arial"/>
          <w:sz w:val="19"/>
          <w:szCs w:val="19"/>
        </w:rPr>
      </w:pPr>
    </w:p>
    <w:p w14:paraId="2F0E34BC"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Parallel zum Notbetrieb ist die Wiederherstellung von Schutzobjekten durchzuführen. Dabei gelten folgende Regelungen. Die Wiederherstellung von Gebäuden erfolgt durch das Gebäudemanagement in Abstimmung mit dem Notfallmanagement.</w:t>
      </w:r>
    </w:p>
    <w:p w14:paraId="4F09D874" w14:textId="77777777" w:rsidR="00E5681B" w:rsidRDefault="00E5681B">
      <w:pPr>
        <w:rPr>
          <w:rFonts w:ascii="Arial" w:eastAsia="Arial" w:hAnsi="Arial" w:cs="Arial"/>
        </w:rPr>
      </w:pPr>
    </w:p>
    <w:p w14:paraId="47C1BC69" w14:textId="77777777" w:rsidR="00E5681B" w:rsidRDefault="00FC4FF8">
      <w:pPr>
        <w:pStyle w:val="berschrift2"/>
        <w:numPr>
          <w:ilvl w:val="1"/>
          <w:numId w:val="4"/>
        </w:numPr>
        <w:rPr>
          <w:rFonts w:ascii="Arial" w:eastAsia="Arial" w:hAnsi="Arial" w:cs="Arial"/>
          <w:b w:val="0"/>
        </w:rPr>
      </w:pPr>
      <w:bookmarkStart w:id="24" w:name="_Toc33959409"/>
      <w:r>
        <w:rPr>
          <w:rFonts w:ascii="Arial" w:eastAsia="Arial" w:hAnsi="Arial" w:cs="Arial"/>
          <w:b w:val="0"/>
        </w:rPr>
        <w:t>Rückführung in den Normalbetrieb</w:t>
      </w:r>
      <w:bookmarkEnd w:id="24"/>
    </w:p>
    <w:p w14:paraId="6E65D744"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Die Rückkehr in den Normalbetrieb erfolgt nach Vorgabe durch das Notfallteam in Abstimmung mit den Führungskräften. Dies betrifft z. B. eventuell erteilte Berechtigungen für Zutritt, Zugang und Zugriff, etc. </w:t>
      </w:r>
    </w:p>
    <w:p w14:paraId="540044B6"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Ggf. erforderliche Nacharbeiten aufgrund von Arbeitsrückständen werden von den einzelnen Führungskräften geplant und delegiert (bei Bedarf in Abstimmung mit dem Notfallteam).</w:t>
      </w:r>
    </w:p>
    <w:p w14:paraId="2958E172"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Allgemein gilt, dass bei Mehrarbeit die Anforderungen zur Beantragung von Mehrarbeit zu berücksichtigen sind. </w:t>
      </w:r>
    </w:p>
    <w:p w14:paraId="51CD9865"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rPr>
        <w:t xml:space="preserve">Einzelne </w:t>
      </w:r>
      <w:proofErr w:type="gramStart"/>
      <w:r>
        <w:rPr>
          <w:rFonts w:ascii="Arial" w:eastAsia="Arial" w:hAnsi="Arial" w:cs="Arial"/>
        </w:rPr>
        <w:t>Schritte</w:t>
      </w:r>
      <w:proofErr w:type="gramEnd"/>
      <w:r>
        <w:rPr>
          <w:rFonts w:ascii="Arial" w:eastAsia="Arial" w:hAnsi="Arial" w:cs="Arial"/>
        </w:rPr>
        <w:t xml:space="preserve"> die nacheinander durchzuführen sind, werden in der Checkliste im Anhang unter “Übergreifender Notfallplan” eingetragen.</w:t>
      </w:r>
    </w:p>
    <w:p w14:paraId="575C4D8E" w14:textId="77777777" w:rsidR="00E5681B" w:rsidRDefault="00E5681B">
      <w:pPr>
        <w:rPr>
          <w:rFonts w:ascii="Arial" w:eastAsia="Arial" w:hAnsi="Arial" w:cs="Arial"/>
        </w:rPr>
      </w:pPr>
    </w:p>
    <w:p w14:paraId="0B182BE3" w14:textId="77777777" w:rsidR="00E5681B" w:rsidRDefault="00FC4FF8">
      <w:pPr>
        <w:pStyle w:val="berschrift1"/>
        <w:numPr>
          <w:ilvl w:val="0"/>
          <w:numId w:val="4"/>
        </w:numPr>
        <w:rPr>
          <w:rFonts w:ascii="Arial" w:eastAsia="Arial" w:hAnsi="Arial" w:cs="Arial"/>
          <w:b w:val="0"/>
        </w:rPr>
      </w:pPr>
      <w:bookmarkStart w:id="25" w:name="_Toc33959410"/>
      <w:r>
        <w:rPr>
          <w:rFonts w:ascii="Arial" w:eastAsia="Arial" w:hAnsi="Arial" w:cs="Arial"/>
          <w:b w:val="0"/>
        </w:rPr>
        <w:lastRenderedPageBreak/>
        <w:t>Szenario Ausfall IT-Anwendung</w:t>
      </w:r>
      <w:bookmarkEnd w:id="25"/>
    </w:p>
    <w:p w14:paraId="39585B23" w14:textId="77777777" w:rsidR="00E5681B" w:rsidRDefault="00FC4FF8">
      <w:pPr>
        <w:pStyle w:val="berschrift2"/>
        <w:numPr>
          <w:ilvl w:val="1"/>
          <w:numId w:val="4"/>
        </w:numPr>
        <w:rPr>
          <w:rFonts w:ascii="Arial" w:eastAsia="Arial" w:hAnsi="Arial" w:cs="Arial"/>
          <w:b w:val="0"/>
        </w:rPr>
      </w:pPr>
      <w:bookmarkStart w:id="26" w:name="_Toc33959411"/>
      <w:r>
        <w:rPr>
          <w:rFonts w:ascii="Arial" w:eastAsia="Arial" w:hAnsi="Arial" w:cs="Arial"/>
          <w:b w:val="0"/>
        </w:rPr>
        <w:t>IT-Anwendungen</w:t>
      </w:r>
      <w:bookmarkEnd w:id="26"/>
    </w:p>
    <w:p w14:paraId="0DAD25FC" w14:textId="77777777" w:rsidR="00E5681B" w:rsidRDefault="00FC4FF8">
      <w:pPr>
        <w:pBdr>
          <w:top w:val="nil"/>
          <w:left w:val="nil"/>
          <w:bottom w:val="nil"/>
          <w:right w:val="nil"/>
          <w:between w:val="nil"/>
        </w:pBdr>
        <w:spacing w:after="120"/>
        <w:rPr>
          <w:rFonts w:ascii="Arial" w:eastAsia="Arial" w:hAnsi="Arial" w:cs="Arial"/>
          <w:color w:val="000000"/>
          <w:sz w:val="19"/>
          <w:szCs w:val="19"/>
        </w:rPr>
      </w:pPr>
      <w:r>
        <w:rPr>
          <w:rFonts w:ascii="Arial" w:eastAsia="Arial" w:hAnsi="Arial" w:cs="Arial"/>
          <w:color w:val="000000"/>
        </w:rPr>
        <w:t xml:space="preserve">Im Rahmen der BIA wurden folgende IT-Anwendungen ermittelt und bewertet. </w:t>
      </w:r>
    </w:p>
    <w:tbl>
      <w:tblPr>
        <w:tblStyle w:val="affffffffffffff9"/>
        <w:tblW w:w="9184"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418"/>
        <w:gridCol w:w="1701"/>
        <w:gridCol w:w="1701"/>
        <w:gridCol w:w="1954"/>
      </w:tblGrid>
      <w:tr w:rsidR="00E5681B" w14:paraId="4DF181F2" w14:textId="77777777">
        <w:trPr>
          <w:trHeight w:val="20"/>
        </w:trPr>
        <w:tc>
          <w:tcPr>
            <w:tcW w:w="2410" w:type="dxa"/>
            <w:shd w:val="clear" w:color="auto" w:fill="auto"/>
          </w:tcPr>
          <w:p w14:paraId="4696E6F9"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IT-</w:t>
            </w:r>
            <w:r>
              <w:rPr>
                <w:rFonts w:ascii="Arial" w:eastAsia="Arial" w:hAnsi="Arial" w:cs="Arial"/>
                <w:sz w:val="19"/>
                <w:szCs w:val="19"/>
              </w:rPr>
              <w:t>Anwendung</w:t>
            </w:r>
          </w:p>
        </w:tc>
        <w:tc>
          <w:tcPr>
            <w:tcW w:w="1418" w:type="dxa"/>
            <w:shd w:val="clear" w:color="auto" w:fill="auto"/>
          </w:tcPr>
          <w:p w14:paraId="2627C1AA"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 xml:space="preserve">RTO Ist Wert </w:t>
            </w:r>
          </w:p>
        </w:tc>
        <w:tc>
          <w:tcPr>
            <w:tcW w:w="1701" w:type="dxa"/>
          </w:tcPr>
          <w:p w14:paraId="5E3D5D1D"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 xml:space="preserve">RPO Ist Wert </w:t>
            </w:r>
          </w:p>
        </w:tc>
        <w:tc>
          <w:tcPr>
            <w:tcW w:w="1701" w:type="dxa"/>
            <w:shd w:val="clear" w:color="auto" w:fill="auto"/>
          </w:tcPr>
          <w:p w14:paraId="732A10E0"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 xml:space="preserve">RPO </w:t>
            </w:r>
            <w:proofErr w:type="gramStart"/>
            <w:r>
              <w:rPr>
                <w:rFonts w:ascii="Arial" w:eastAsia="Arial" w:hAnsi="Arial" w:cs="Arial"/>
                <w:color w:val="000000"/>
                <w:sz w:val="19"/>
                <w:szCs w:val="19"/>
              </w:rPr>
              <w:t>Soll Wert</w:t>
            </w:r>
            <w:proofErr w:type="gramEnd"/>
            <w:r>
              <w:rPr>
                <w:rFonts w:ascii="Arial" w:eastAsia="Arial" w:hAnsi="Arial" w:cs="Arial"/>
                <w:color w:val="000000"/>
                <w:sz w:val="19"/>
                <w:szCs w:val="19"/>
              </w:rPr>
              <w:t xml:space="preserve"> aus BIA</w:t>
            </w:r>
          </w:p>
        </w:tc>
        <w:tc>
          <w:tcPr>
            <w:tcW w:w="1954" w:type="dxa"/>
            <w:shd w:val="clear" w:color="auto" w:fill="auto"/>
          </w:tcPr>
          <w:p w14:paraId="2FD65E6E"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 xml:space="preserve">RTO </w:t>
            </w:r>
            <w:proofErr w:type="gramStart"/>
            <w:r>
              <w:rPr>
                <w:rFonts w:ascii="Arial" w:eastAsia="Arial" w:hAnsi="Arial" w:cs="Arial"/>
                <w:color w:val="000000"/>
                <w:sz w:val="19"/>
                <w:szCs w:val="19"/>
              </w:rPr>
              <w:t>Soll Wert</w:t>
            </w:r>
            <w:proofErr w:type="gramEnd"/>
            <w:r>
              <w:rPr>
                <w:rFonts w:ascii="Arial" w:eastAsia="Arial" w:hAnsi="Arial" w:cs="Arial"/>
                <w:color w:val="000000"/>
                <w:sz w:val="19"/>
                <w:szCs w:val="19"/>
              </w:rPr>
              <w:t xml:space="preserve"> aus BIA</w:t>
            </w:r>
          </w:p>
        </w:tc>
      </w:tr>
      <w:tr w:rsidR="00E5681B" w14:paraId="1A97B43B" w14:textId="77777777">
        <w:trPr>
          <w:trHeight w:val="20"/>
        </w:trPr>
        <w:tc>
          <w:tcPr>
            <w:tcW w:w="2410" w:type="dxa"/>
            <w:shd w:val="clear" w:color="auto" w:fill="auto"/>
          </w:tcPr>
          <w:p w14:paraId="4512EE8A"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418" w:type="dxa"/>
            <w:shd w:val="clear" w:color="auto" w:fill="auto"/>
          </w:tcPr>
          <w:p w14:paraId="025604DF"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701" w:type="dxa"/>
          </w:tcPr>
          <w:p w14:paraId="39057F3B"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701" w:type="dxa"/>
            <w:shd w:val="clear" w:color="auto" w:fill="auto"/>
          </w:tcPr>
          <w:p w14:paraId="22EED853"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954" w:type="dxa"/>
            <w:shd w:val="clear" w:color="auto" w:fill="auto"/>
          </w:tcPr>
          <w:p w14:paraId="3FEDA31F"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r>
    </w:tbl>
    <w:p w14:paraId="48E9F85A" w14:textId="77777777" w:rsidR="00E5681B" w:rsidRDefault="00E5681B">
      <w:pPr>
        <w:rPr>
          <w:rFonts w:ascii="Arial" w:eastAsia="Arial" w:hAnsi="Arial" w:cs="Arial"/>
          <w:b/>
          <w:sz w:val="19"/>
          <w:szCs w:val="19"/>
        </w:rPr>
      </w:pPr>
    </w:p>
    <w:p w14:paraId="52E96205" w14:textId="77777777" w:rsidR="00E5681B" w:rsidRDefault="00E5681B">
      <w:pPr>
        <w:spacing w:after="120"/>
        <w:rPr>
          <w:rFonts w:ascii="Arial" w:eastAsia="Arial" w:hAnsi="Arial" w:cs="Arial"/>
          <w:sz w:val="19"/>
          <w:szCs w:val="19"/>
        </w:rPr>
      </w:pPr>
    </w:p>
    <w:tbl>
      <w:tblPr>
        <w:tblStyle w:val="affffffffffffffa"/>
        <w:tblW w:w="9184"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418"/>
        <w:gridCol w:w="1701"/>
        <w:gridCol w:w="1701"/>
        <w:gridCol w:w="1954"/>
      </w:tblGrid>
      <w:tr w:rsidR="00E5681B" w14:paraId="2B5833B9" w14:textId="77777777">
        <w:trPr>
          <w:trHeight w:val="20"/>
        </w:trPr>
        <w:tc>
          <w:tcPr>
            <w:tcW w:w="2410" w:type="dxa"/>
            <w:shd w:val="clear" w:color="auto" w:fill="auto"/>
          </w:tcPr>
          <w:p w14:paraId="5E62450A"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IT-Anwendung</w:t>
            </w:r>
          </w:p>
        </w:tc>
        <w:tc>
          <w:tcPr>
            <w:tcW w:w="1418" w:type="dxa"/>
            <w:shd w:val="clear" w:color="auto" w:fill="auto"/>
          </w:tcPr>
          <w:p w14:paraId="7AFF67B2"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RTO Ist Wert </w:t>
            </w:r>
          </w:p>
        </w:tc>
        <w:tc>
          <w:tcPr>
            <w:tcW w:w="1701" w:type="dxa"/>
          </w:tcPr>
          <w:p w14:paraId="333A1A6A"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RPO Ist Wert </w:t>
            </w:r>
          </w:p>
        </w:tc>
        <w:tc>
          <w:tcPr>
            <w:tcW w:w="1701" w:type="dxa"/>
            <w:shd w:val="clear" w:color="auto" w:fill="auto"/>
          </w:tcPr>
          <w:p w14:paraId="57142CFF"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RPO </w:t>
            </w:r>
            <w:proofErr w:type="gramStart"/>
            <w:r>
              <w:rPr>
                <w:rFonts w:ascii="Arial" w:eastAsia="Arial" w:hAnsi="Arial" w:cs="Arial"/>
                <w:sz w:val="19"/>
                <w:szCs w:val="19"/>
              </w:rPr>
              <w:t>Soll Wert</w:t>
            </w:r>
            <w:proofErr w:type="gramEnd"/>
            <w:r>
              <w:rPr>
                <w:rFonts w:ascii="Arial" w:eastAsia="Arial" w:hAnsi="Arial" w:cs="Arial"/>
                <w:sz w:val="19"/>
                <w:szCs w:val="19"/>
              </w:rPr>
              <w:t xml:space="preserve"> aus BIA</w:t>
            </w:r>
          </w:p>
        </w:tc>
        <w:tc>
          <w:tcPr>
            <w:tcW w:w="1954" w:type="dxa"/>
            <w:shd w:val="clear" w:color="auto" w:fill="auto"/>
          </w:tcPr>
          <w:p w14:paraId="3C0F2055"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RTO </w:t>
            </w:r>
            <w:proofErr w:type="gramStart"/>
            <w:r>
              <w:rPr>
                <w:rFonts w:ascii="Arial" w:eastAsia="Arial" w:hAnsi="Arial" w:cs="Arial"/>
                <w:sz w:val="19"/>
                <w:szCs w:val="19"/>
              </w:rPr>
              <w:t>Soll Wert</w:t>
            </w:r>
            <w:proofErr w:type="gramEnd"/>
            <w:r>
              <w:rPr>
                <w:rFonts w:ascii="Arial" w:eastAsia="Arial" w:hAnsi="Arial" w:cs="Arial"/>
                <w:sz w:val="19"/>
                <w:szCs w:val="19"/>
              </w:rPr>
              <w:t xml:space="preserve"> aus BIA</w:t>
            </w:r>
          </w:p>
        </w:tc>
      </w:tr>
      <w:tr w:rsidR="00E5681B" w14:paraId="698C2A50" w14:textId="77777777">
        <w:trPr>
          <w:trHeight w:val="20"/>
        </w:trPr>
        <w:tc>
          <w:tcPr>
            <w:tcW w:w="2410" w:type="dxa"/>
            <w:shd w:val="clear" w:color="auto" w:fill="auto"/>
          </w:tcPr>
          <w:p w14:paraId="71C507B0"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418" w:type="dxa"/>
            <w:shd w:val="clear" w:color="auto" w:fill="auto"/>
          </w:tcPr>
          <w:p w14:paraId="2EC4CFB8"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701" w:type="dxa"/>
          </w:tcPr>
          <w:p w14:paraId="4F618528"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701" w:type="dxa"/>
            <w:shd w:val="clear" w:color="auto" w:fill="auto"/>
          </w:tcPr>
          <w:p w14:paraId="6B3E3C06"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954" w:type="dxa"/>
            <w:shd w:val="clear" w:color="auto" w:fill="auto"/>
          </w:tcPr>
          <w:p w14:paraId="4D91B2FB"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r>
    </w:tbl>
    <w:p w14:paraId="414024D1" w14:textId="77777777" w:rsidR="00E5681B" w:rsidRDefault="00E5681B">
      <w:pPr>
        <w:rPr>
          <w:rFonts w:ascii="Arial" w:eastAsia="Arial" w:hAnsi="Arial" w:cs="Arial"/>
          <w:b/>
          <w:sz w:val="19"/>
          <w:szCs w:val="19"/>
        </w:rPr>
      </w:pPr>
    </w:p>
    <w:p w14:paraId="54D13307" w14:textId="77777777" w:rsidR="00E5681B" w:rsidRDefault="00E5681B">
      <w:pPr>
        <w:spacing w:after="120"/>
        <w:rPr>
          <w:rFonts w:ascii="Arial" w:eastAsia="Arial" w:hAnsi="Arial" w:cs="Arial"/>
          <w:sz w:val="19"/>
          <w:szCs w:val="19"/>
        </w:rPr>
      </w:pPr>
    </w:p>
    <w:tbl>
      <w:tblPr>
        <w:tblStyle w:val="affffffffffffffb"/>
        <w:tblW w:w="9184"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418"/>
        <w:gridCol w:w="1701"/>
        <w:gridCol w:w="1701"/>
        <w:gridCol w:w="1954"/>
      </w:tblGrid>
      <w:tr w:rsidR="00E5681B" w14:paraId="106A3856" w14:textId="77777777">
        <w:trPr>
          <w:trHeight w:val="20"/>
        </w:trPr>
        <w:tc>
          <w:tcPr>
            <w:tcW w:w="2410" w:type="dxa"/>
            <w:shd w:val="clear" w:color="auto" w:fill="auto"/>
          </w:tcPr>
          <w:p w14:paraId="789F69DB"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IT-Anwendung</w:t>
            </w:r>
          </w:p>
        </w:tc>
        <w:tc>
          <w:tcPr>
            <w:tcW w:w="1418" w:type="dxa"/>
            <w:shd w:val="clear" w:color="auto" w:fill="auto"/>
          </w:tcPr>
          <w:p w14:paraId="16AD005B"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RTO Ist Wert </w:t>
            </w:r>
          </w:p>
        </w:tc>
        <w:tc>
          <w:tcPr>
            <w:tcW w:w="1701" w:type="dxa"/>
          </w:tcPr>
          <w:p w14:paraId="05F35809"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RPO Ist Wert </w:t>
            </w:r>
          </w:p>
        </w:tc>
        <w:tc>
          <w:tcPr>
            <w:tcW w:w="1701" w:type="dxa"/>
            <w:shd w:val="clear" w:color="auto" w:fill="auto"/>
          </w:tcPr>
          <w:p w14:paraId="638514DA"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RPO </w:t>
            </w:r>
            <w:proofErr w:type="gramStart"/>
            <w:r>
              <w:rPr>
                <w:rFonts w:ascii="Arial" w:eastAsia="Arial" w:hAnsi="Arial" w:cs="Arial"/>
                <w:sz w:val="19"/>
                <w:szCs w:val="19"/>
              </w:rPr>
              <w:t>Soll Wert</w:t>
            </w:r>
            <w:proofErr w:type="gramEnd"/>
            <w:r>
              <w:rPr>
                <w:rFonts w:ascii="Arial" w:eastAsia="Arial" w:hAnsi="Arial" w:cs="Arial"/>
                <w:sz w:val="19"/>
                <w:szCs w:val="19"/>
              </w:rPr>
              <w:t xml:space="preserve"> aus BIA</w:t>
            </w:r>
          </w:p>
        </w:tc>
        <w:tc>
          <w:tcPr>
            <w:tcW w:w="1954" w:type="dxa"/>
            <w:shd w:val="clear" w:color="auto" w:fill="auto"/>
          </w:tcPr>
          <w:p w14:paraId="037DE942"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RTO </w:t>
            </w:r>
            <w:proofErr w:type="gramStart"/>
            <w:r>
              <w:rPr>
                <w:rFonts w:ascii="Arial" w:eastAsia="Arial" w:hAnsi="Arial" w:cs="Arial"/>
                <w:sz w:val="19"/>
                <w:szCs w:val="19"/>
              </w:rPr>
              <w:t>Soll Wert</w:t>
            </w:r>
            <w:proofErr w:type="gramEnd"/>
            <w:r>
              <w:rPr>
                <w:rFonts w:ascii="Arial" w:eastAsia="Arial" w:hAnsi="Arial" w:cs="Arial"/>
                <w:sz w:val="19"/>
                <w:szCs w:val="19"/>
              </w:rPr>
              <w:t xml:space="preserve"> aus BIA</w:t>
            </w:r>
          </w:p>
        </w:tc>
      </w:tr>
      <w:tr w:rsidR="00E5681B" w14:paraId="7E1FE714" w14:textId="77777777">
        <w:trPr>
          <w:trHeight w:val="20"/>
        </w:trPr>
        <w:tc>
          <w:tcPr>
            <w:tcW w:w="2410" w:type="dxa"/>
            <w:shd w:val="clear" w:color="auto" w:fill="auto"/>
          </w:tcPr>
          <w:p w14:paraId="55FFE6ED"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418" w:type="dxa"/>
            <w:shd w:val="clear" w:color="auto" w:fill="auto"/>
          </w:tcPr>
          <w:p w14:paraId="554AE7F7"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701" w:type="dxa"/>
          </w:tcPr>
          <w:p w14:paraId="35B1CEB7"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701" w:type="dxa"/>
            <w:shd w:val="clear" w:color="auto" w:fill="auto"/>
          </w:tcPr>
          <w:p w14:paraId="0154101C"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1954" w:type="dxa"/>
            <w:shd w:val="clear" w:color="auto" w:fill="auto"/>
          </w:tcPr>
          <w:p w14:paraId="10FABC8B"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r>
    </w:tbl>
    <w:p w14:paraId="28F0D3A7" w14:textId="77777777" w:rsidR="00E5681B" w:rsidRDefault="00E5681B">
      <w:pPr>
        <w:rPr>
          <w:rFonts w:ascii="Arial" w:eastAsia="Arial" w:hAnsi="Arial" w:cs="Arial"/>
          <w:b/>
          <w:sz w:val="19"/>
          <w:szCs w:val="19"/>
        </w:rPr>
      </w:pPr>
    </w:p>
    <w:p w14:paraId="39F486C2" w14:textId="77777777" w:rsidR="00E5681B" w:rsidRDefault="00FC4FF8">
      <w:pPr>
        <w:pStyle w:val="berschrift2"/>
        <w:numPr>
          <w:ilvl w:val="1"/>
          <w:numId w:val="4"/>
        </w:numPr>
        <w:rPr>
          <w:rFonts w:ascii="Arial" w:eastAsia="Arial" w:hAnsi="Arial" w:cs="Arial"/>
          <w:b w:val="0"/>
        </w:rPr>
      </w:pPr>
      <w:bookmarkStart w:id="27" w:name="_Toc33959412"/>
      <w:r>
        <w:rPr>
          <w:rFonts w:ascii="Arial" w:eastAsia="Arial" w:hAnsi="Arial" w:cs="Arial"/>
          <w:b w:val="0"/>
        </w:rPr>
        <w:t>Vorbereitung und Durchführung des Notbetriebs</w:t>
      </w:r>
      <w:bookmarkEnd w:id="27"/>
    </w:p>
    <w:p w14:paraId="74E29930" w14:textId="77777777" w:rsidR="00E5681B" w:rsidRDefault="00FC4FF8">
      <w:pPr>
        <w:rPr>
          <w:rFonts w:ascii="Arial" w:eastAsia="Arial" w:hAnsi="Arial" w:cs="Arial"/>
          <w:sz w:val="19"/>
          <w:szCs w:val="19"/>
        </w:rPr>
      </w:pPr>
      <w:r>
        <w:rPr>
          <w:rFonts w:ascii="Arial" w:eastAsia="Arial" w:hAnsi="Arial" w:cs="Arial"/>
          <w:sz w:val="19"/>
          <w:szCs w:val="19"/>
        </w:rPr>
        <w:t>A</w:t>
      </w:r>
      <w:r>
        <w:rPr>
          <w:rFonts w:ascii="Arial" w:eastAsia="Arial" w:hAnsi="Arial" w:cs="Arial"/>
        </w:rPr>
        <w:t>ufgaben die nacheinander zur Vorbereitung und Durchführung des Notbetriebs erforderlich sind, werden in der Checkliste im Anhang unter “Übergreifender Notfallplan” eingetragen.</w:t>
      </w:r>
    </w:p>
    <w:p w14:paraId="341BC90A" w14:textId="77777777" w:rsidR="00E5681B" w:rsidRDefault="00E5681B">
      <w:pPr>
        <w:rPr>
          <w:rFonts w:ascii="Arial" w:eastAsia="Arial" w:hAnsi="Arial" w:cs="Arial"/>
        </w:rPr>
      </w:pPr>
    </w:p>
    <w:p w14:paraId="28FC4F30" w14:textId="77777777" w:rsidR="00E5681B" w:rsidRDefault="00FC4FF8">
      <w:pPr>
        <w:pStyle w:val="berschrift2"/>
        <w:numPr>
          <w:ilvl w:val="1"/>
          <w:numId w:val="4"/>
        </w:numPr>
        <w:rPr>
          <w:rFonts w:ascii="Arial" w:eastAsia="Arial" w:hAnsi="Arial" w:cs="Arial"/>
          <w:b w:val="0"/>
        </w:rPr>
      </w:pPr>
      <w:bookmarkStart w:id="28" w:name="_Toc33959413"/>
      <w:r>
        <w:rPr>
          <w:rFonts w:ascii="Arial" w:eastAsia="Arial" w:hAnsi="Arial" w:cs="Arial"/>
          <w:b w:val="0"/>
        </w:rPr>
        <w:t>Geschäftsfortführung/Notbetrieb bei einem IT-Anwendungsausfall</w:t>
      </w:r>
      <w:bookmarkEnd w:id="28"/>
    </w:p>
    <w:p w14:paraId="7276B402" w14:textId="77777777" w:rsidR="00E5681B" w:rsidRDefault="00FC4FF8">
      <w:pPr>
        <w:rPr>
          <w:rFonts w:ascii="Arial" w:eastAsia="Arial" w:hAnsi="Arial" w:cs="Arial"/>
        </w:rPr>
      </w:pPr>
      <w:r>
        <w:rPr>
          <w:rFonts w:ascii="Arial" w:eastAsia="Arial" w:hAnsi="Arial" w:cs="Arial"/>
        </w:rPr>
        <w:t>In diesem Kapitel wird die Arbeit des Bereichs im Notbetrieb, ausgelöst durch Ausfall einer IT-Anwendung, beschrieben. Die Geschäftsfortführung kann durch nachstehende Workarounds aufrechterhalten werden.</w:t>
      </w:r>
    </w:p>
    <w:tbl>
      <w:tblPr>
        <w:tblStyle w:val="affffffffffffffc"/>
        <w:tblW w:w="9156"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89"/>
        <w:gridCol w:w="2289"/>
        <w:gridCol w:w="2289"/>
        <w:gridCol w:w="2289"/>
      </w:tblGrid>
      <w:tr w:rsidR="00E5681B" w14:paraId="50676000" w14:textId="77777777">
        <w:trPr>
          <w:trHeight w:val="390"/>
        </w:trPr>
        <w:tc>
          <w:tcPr>
            <w:tcW w:w="2289" w:type="dxa"/>
          </w:tcPr>
          <w:p w14:paraId="4EE4AD2F" w14:textId="77777777" w:rsidR="00E5681B" w:rsidRDefault="00FC4FF8">
            <w:pPr>
              <w:spacing w:after="0" w:line="276" w:lineRule="auto"/>
              <w:rPr>
                <w:rFonts w:ascii="Arial" w:eastAsia="Arial" w:hAnsi="Arial" w:cs="Arial"/>
                <w:color w:val="000000"/>
                <w:sz w:val="19"/>
                <w:szCs w:val="19"/>
              </w:rPr>
            </w:pPr>
            <w:r>
              <w:rPr>
                <w:rFonts w:ascii="Arial" w:eastAsia="Arial" w:hAnsi="Arial" w:cs="Arial"/>
                <w:sz w:val="19"/>
                <w:szCs w:val="19"/>
              </w:rPr>
              <w:t>IT-Anwendung</w:t>
            </w:r>
          </w:p>
        </w:tc>
        <w:tc>
          <w:tcPr>
            <w:tcW w:w="2289" w:type="dxa"/>
          </w:tcPr>
          <w:p w14:paraId="35D4B2AD"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RTO</w:t>
            </w:r>
          </w:p>
        </w:tc>
        <w:tc>
          <w:tcPr>
            <w:tcW w:w="4578" w:type="dxa"/>
            <w:gridSpan w:val="2"/>
          </w:tcPr>
          <w:p w14:paraId="3BD75F14"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Prozess</w:t>
            </w:r>
          </w:p>
        </w:tc>
      </w:tr>
      <w:tr w:rsidR="00E5681B" w14:paraId="5ECFA523" w14:textId="77777777">
        <w:tc>
          <w:tcPr>
            <w:tcW w:w="2289" w:type="dxa"/>
          </w:tcPr>
          <w:p w14:paraId="28DAC2C2"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X</w:t>
            </w:r>
          </w:p>
        </w:tc>
        <w:tc>
          <w:tcPr>
            <w:tcW w:w="2289" w:type="dxa"/>
          </w:tcPr>
          <w:p w14:paraId="6B6E4F63"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X</w:t>
            </w:r>
          </w:p>
        </w:tc>
        <w:tc>
          <w:tcPr>
            <w:tcW w:w="2289" w:type="dxa"/>
          </w:tcPr>
          <w:p w14:paraId="01E86AAD"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X</w:t>
            </w:r>
          </w:p>
        </w:tc>
        <w:tc>
          <w:tcPr>
            <w:tcW w:w="2289" w:type="dxa"/>
            <w:shd w:val="clear" w:color="auto" w:fill="auto"/>
          </w:tcPr>
          <w:p w14:paraId="4C511CEE"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7AF8A8EA" w14:textId="77777777">
        <w:trPr>
          <w:trHeight w:val="390"/>
        </w:trPr>
        <w:tc>
          <w:tcPr>
            <w:tcW w:w="9156" w:type="dxa"/>
            <w:gridSpan w:val="4"/>
          </w:tcPr>
          <w:p w14:paraId="5EFF15EA" w14:textId="77777777" w:rsidR="00E5681B" w:rsidRDefault="00FC4FF8">
            <w:pPr>
              <w:spacing w:after="0" w:line="276" w:lineRule="auto"/>
              <w:rPr>
                <w:rFonts w:ascii="Arial" w:eastAsia="Arial" w:hAnsi="Arial" w:cs="Arial"/>
                <w:color w:val="000000"/>
                <w:sz w:val="19"/>
                <w:szCs w:val="19"/>
              </w:rPr>
            </w:pPr>
            <w:r>
              <w:rPr>
                <w:rFonts w:ascii="Arial" w:eastAsia="Arial" w:hAnsi="Arial" w:cs="Arial"/>
                <w:sz w:val="19"/>
                <w:szCs w:val="19"/>
              </w:rPr>
              <w:t>Workaround</w:t>
            </w:r>
          </w:p>
        </w:tc>
      </w:tr>
      <w:tr w:rsidR="00E5681B" w14:paraId="18D90CFC" w14:textId="77777777">
        <w:trPr>
          <w:trHeight w:val="390"/>
        </w:trPr>
        <w:tc>
          <w:tcPr>
            <w:tcW w:w="9156" w:type="dxa"/>
            <w:gridSpan w:val="4"/>
          </w:tcPr>
          <w:p w14:paraId="3075235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Beschreibung einfügen</w:t>
            </w:r>
          </w:p>
        </w:tc>
      </w:tr>
    </w:tbl>
    <w:p w14:paraId="59D3CD40" w14:textId="77777777" w:rsidR="00E5681B" w:rsidRDefault="00E5681B">
      <w:pPr>
        <w:spacing w:after="120"/>
        <w:rPr>
          <w:rFonts w:ascii="Arial" w:eastAsia="Arial" w:hAnsi="Arial" w:cs="Arial"/>
          <w:sz w:val="19"/>
          <w:szCs w:val="19"/>
        </w:rPr>
      </w:pPr>
    </w:p>
    <w:tbl>
      <w:tblPr>
        <w:tblStyle w:val="affffffffffffffd"/>
        <w:tblW w:w="9156"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89"/>
        <w:gridCol w:w="2289"/>
        <w:gridCol w:w="2289"/>
        <w:gridCol w:w="2289"/>
      </w:tblGrid>
      <w:tr w:rsidR="00E5681B" w14:paraId="258A392F" w14:textId="77777777">
        <w:trPr>
          <w:trHeight w:val="390"/>
        </w:trPr>
        <w:tc>
          <w:tcPr>
            <w:tcW w:w="2289" w:type="dxa"/>
          </w:tcPr>
          <w:p w14:paraId="2D7608D0"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IT-Anwendung</w:t>
            </w:r>
          </w:p>
        </w:tc>
        <w:tc>
          <w:tcPr>
            <w:tcW w:w="2289" w:type="dxa"/>
          </w:tcPr>
          <w:p w14:paraId="243CD101"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RTO</w:t>
            </w:r>
          </w:p>
        </w:tc>
        <w:tc>
          <w:tcPr>
            <w:tcW w:w="4578" w:type="dxa"/>
            <w:gridSpan w:val="2"/>
          </w:tcPr>
          <w:p w14:paraId="4C2AEB1B"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Prozess</w:t>
            </w:r>
          </w:p>
        </w:tc>
      </w:tr>
      <w:tr w:rsidR="00E5681B" w14:paraId="32804DF2" w14:textId="77777777">
        <w:tc>
          <w:tcPr>
            <w:tcW w:w="2289" w:type="dxa"/>
          </w:tcPr>
          <w:p w14:paraId="42C099C3"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tcPr>
          <w:p w14:paraId="71D7B7F0"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tcPr>
          <w:p w14:paraId="7BB853D1"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shd w:val="clear" w:color="auto" w:fill="auto"/>
          </w:tcPr>
          <w:p w14:paraId="69746CD6" w14:textId="77777777" w:rsidR="00E5681B" w:rsidRDefault="00E5681B">
            <w:pPr>
              <w:spacing w:after="0" w:line="276" w:lineRule="auto"/>
              <w:rPr>
                <w:rFonts w:ascii="Arial" w:eastAsia="Arial" w:hAnsi="Arial" w:cs="Arial"/>
                <w:sz w:val="19"/>
                <w:szCs w:val="19"/>
              </w:rPr>
            </w:pPr>
          </w:p>
        </w:tc>
      </w:tr>
      <w:tr w:rsidR="00E5681B" w14:paraId="17AB69E2" w14:textId="77777777">
        <w:trPr>
          <w:trHeight w:val="390"/>
        </w:trPr>
        <w:tc>
          <w:tcPr>
            <w:tcW w:w="9156" w:type="dxa"/>
            <w:gridSpan w:val="4"/>
          </w:tcPr>
          <w:p w14:paraId="7F3B0E95"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Workaround</w:t>
            </w:r>
          </w:p>
        </w:tc>
      </w:tr>
      <w:tr w:rsidR="00E5681B" w14:paraId="61B32F23" w14:textId="77777777">
        <w:trPr>
          <w:trHeight w:val="390"/>
        </w:trPr>
        <w:tc>
          <w:tcPr>
            <w:tcW w:w="9156" w:type="dxa"/>
            <w:gridSpan w:val="4"/>
          </w:tcPr>
          <w:p w14:paraId="2609D167"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lastRenderedPageBreak/>
              <w:t>Beschreibung einfügen</w:t>
            </w:r>
          </w:p>
        </w:tc>
      </w:tr>
    </w:tbl>
    <w:p w14:paraId="32243FEF" w14:textId="77777777" w:rsidR="00E5681B" w:rsidRDefault="00E5681B">
      <w:pPr>
        <w:spacing w:after="120"/>
        <w:rPr>
          <w:rFonts w:ascii="Arial" w:eastAsia="Arial" w:hAnsi="Arial" w:cs="Arial"/>
          <w:sz w:val="19"/>
          <w:szCs w:val="19"/>
        </w:rPr>
      </w:pPr>
    </w:p>
    <w:tbl>
      <w:tblPr>
        <w:tblStyle w:val="affffffffffffffe"/>
        <w:tblW w:w="9156"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89"/>
        <w:gridCol w:w="2289"/>
        <w:gridCol w:w="2289"/>
        <w:gridCol w:w="2289"/>
      </w:tblGrid>
      <w:tr w:rsidR="00E5681B" w14:paraId="3106D3FF" w14:textId="77777777">
        <w:trPr>
          <w:trHeight w:val="390"/>
        </w:trPr>
        <w:tc>
          <w:tcPr>
            <w:tcW w:w="2289" w:type="dxa"/>
          </w:tcPr>
          <w:p w14:paraId="33B59515"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IT-Anwendung</w:t>
            </w:r>
          </w:p>
        </w:tc>
        <w:tc>
          <w:tcPr>
            <w:tcW w:w="2289" w:type="dxa"/>
          </w:tcPr>
          <w:p w14:paraId="582517A0"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RTO</w:t>
            </w:r>
          </w:p>
        </w:tc>
        <w:tc>
          <w:tcPr>
            <w:tcW w:w="4578" w:type="dxa"/>
            <w:gridSpan w:val="2"/>
          </w:tcPr>
          <w:p w14:paraId="22083C87"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Prozess</w:t>
            </w:r>
          </w:p>
        </w:tc>
      </w:tr>
      <w:tr w:rsidR="00E5681B" w14:paraId="530D9437" w14:textId="77777777">
        <w:tc>
          <w:tcPr>
            <w:tcW w:w="2289" w:type="dxa"/>
          </w:tcPr>
          <w:p w14:paraId="6DFFA60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tcPr>
          <w:p w14:paraId="0390D321"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tcPr>
          <w:p w14:paraId="66004D36"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shd w:val="clear" w:color="auto" w:fill="auto"/>
          </w:tcPr>
          <w:p w14:paraId="349F019C" w14:textId="77777777" w:rsidR="00E5681B" w:rsidRDefault="00E5681B">
            <w:pPr>
              <w:spacing w:after="0" w:line="276" w:lineRule="auto"/>
              <w:rPr>
                <w:rFonts w:ascii="Arial" w:eastAsia="Arial" w:hAnsi="Arial" w:cs="Arial"/>
                <w:sz w:val="19"/>
                <w:szCs w:val="19"/>
              </w:rPr>
            </w:pPr>
          </w:p>
        </w:tc>
      </w:tr>
      <w:tr w:rsidR="00E5681B" w14:paraId="39FF068A" w14:textId="77777777">
        <w:trPr>
          <w:trHeight w:val="390"/>
        </w:trPr>
        <w:tc>
          <w:tcPr>
            <w:tcW w:w="9156" w:type="dxa"/>
            <w:gridSpan w:val="4"/>
          </w:tcPr>
          <w:p w14:paraId="4AFBD3F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Workaround</w:t>
            </w:r>
          </w:p>
        </w:tc>
      </w:tr>
      <w:tr w:rsidR="00E5681B" w14:paraId="3C9DB169" w14:textId="77777777">
        <w:trPr>
          <w:trHeight w:val="390"/>
        </w:trPr>
        <w:tc>
          <w:tcPr>
            <w:tcW w:w="9156" w:type="dxa"/>
            <w:gridSpan w:val="4"/>
          </w:tcPr>
          <w:p w14:paraId="07AAC03E"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Beschreibung einfügen</w:t>
            </w:r>
          </w:p>
        </w:tc>
      </w:tr>
    </w:tbl>
    <w:p w14:paraId="08ABED67" w14:textId="77777777" w:rsidR="00E5681B" w:rsidRDefault="00E5681B">
      <w:pPr>
        <w:spacing w:after="120"/>
        <w:rPr>
          <w:rFonts w:ascii="Arial" w:eastAsia="Arial" w:hAnsi="Arial" w:cs="Arial"/>
          <w:sz w:val="19"/>
          <w:szCs w:val="19"/>
        </w:rPr>
      </w:pPr>
    </w:p>
    <w:tbl>
      <w:tblPr>
        <w:tblStyle w:val="afffffffffffffff"/>
        <w:tblW w:w="9156"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89"/>
        <w:gridCol w:w="2289"/>
        <w:gridCol w:w="2289"/>
        <w:gridCol w:w="2289"/>
      </w:tblGrid>
      <w:tr w:rsidR="00E5681B" w14:paraId="73D0F2B8" w14:textId="77777777">
        <w:trPr>
          <w:trHeight w:val="390"/>
        </w:trPr>
        <w:tc>
          <w:tcPr>
            <w:tcW w:w="2289" w:type="dxa"/>
          </w:tcPr>
          <w:p w14:paraId="46BF3D3E"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IT-Anwendung</w:t>
            </w:r>
          </w:p>
        </w:tc>
        <w:tc>
          <w:tcPr>
            <w:tcW w:w="2289" w:type="dxa"/>
          </w:tcPr>
          <w:p w14:paraId="319D4F89"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RTO</w:t>
            </w:r>
          </w:p>
        </w:tc>
        <w:tc>
          <w:tcPr>
            <w:tcW w:w="4578" w:type="dxa"/>
            <w:gridSpan w:val="2"/>
          </w:tcPr>
          <w:p w14:paraId="7B0116B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Prozess</w:t>
            </w:r>
          </w:p>
        </w:tc>
      </w:tr>
      <w:tr w:rsidR="00E5681B" w14:paraId="1B8BCEBF" w14:textId="77777777">
        <w:tc>
          <w:tcPr>
            <w:tcW w:w="2289" w:type="dxa"/>
          </w:tcPr>
          <w:p w14:paraId="31FC7C73"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tcPr>
          <w:p w14:paraId="3E3F082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tcPr>
          <w:p w14:paraId="1328280B"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shd w:val="clear" w:color="auto" w:fill="auto"/>
          </w:tcPr>
          <w:p w14:paraId="0694F51B" w14:textId="77777777" w:rsidR="00E5681B" w:rsidRDefault="00E5681B">
            <w:pPr>
              <w:spacing w:after="0" w:line="276" w:lineRule="auto"/>
              <w:rPr>
                <w:rFonts w:ascii="Arial" w:eastAsia="Arial" w:hAnsi="Arial" w:cs="Arial"/>
                <w:sz w:val="19"/>
                <w:szCs w:val="19"/>
              </w:rPr>
            </w:pPr>
          </w:p>
        </w:tc>
      </w:tr>
      <w:tr w:rsidR="00E5681B" w14:paraId="2A114017" w14:textId="77777777">
        <w:trPr>
          <w:trHeight w:val="390"/>
        </w:trPr>
        <w:tc>
          <w:tcPr>
            <w:tcW w:w="9156" w:type="dxa"/>
            <w:gridSpan w:val="4"/>
          </w:tcPr>
          <w:p w14:paraId="5D87493B"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Workaround</w:t>
            </w:r>
          </w:p>
        </w:tc>
      </w:tr>
      <w:tr w:rsidR="00E5681B" w14:paraId="5CAC0783" w14:textId="77777777">
        <w:trPr>
          <w:trHeight w:val="390"/>
        </w:trPr>
        <w:tc>
          <w:tcPr>
            <w:tcW w:w="9156" w:type="dxa"/>
            <w:gridSpan w:val="4"/>
          </w:tcPr>
          <w:p w14:paraId="72D47C28"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Beschreibung einfügen</w:t>
            </w:r>
          </w:p>
        </w:tc>
      </w:tr>
    </w:tbl>
    <w:p w14:paraId="4EA90587" w14:textId="77777777" w:rsidR="00E5681B" w:rsidRDefault="00E5681B">
      <w:pPr>
        <w:spacing w:after="120"/>
        <w:rPr>
          <w:rFonts w:ascii="Arial" w:eastAsia="Arial" w:hAnsi="Arial" w:cs="Arial"/>
          <w:sz w:val="19"/>
          <w:szCs w:val="19"/>
        </w:rPr>
      </w:pPr>
    </w:p>
    <w:p w14:paraId="4545FD2F" w14:textId="77777777" w:rsidR="00E5681B" w:rsidRDefault="00FC4FF8">
      <w:pPr>
        <w:rPr>
          <w:rFonts w:ascii="Arial" w:eastAsia="Arial" w:hAnsi="Arial" w:cs="Arial"/>
        </w:rPr>
      </w:pPr>
      <w:r>
        <w:rPr>
          <w:rFonts w:ascii="Arial" w:eastAsia="Arial" w:hAnsi="Arial" w:cs="Arial"/>
        </w:rPr>
        <w:t>Der Wiederanlauf und die Wiederherstellung von Systemen und Daten, die in der Zuständigkeit der IT liegen, werden durch Mitarbeiter bzw. bei externem Betrieb durch den Provider in Kooperation mit den zuständigen Ansprechpartnern in der IT wiederhergestellt. Die Wiederherstellung und der Wiederanlauf erfolgt mithilfe der Notfalldokumentation der IT bzw. des Betreibers.</w:t>
      </w:r>
    </w:p>
    <w:p w14:paraId="290ED88E" w14:textId="77777777" w:rsidR="00E5681B" w:rsidRDefault="00FC4FF8">
      <w:pPr>
        <w:rPr>
          <w:rFonts w:ascii="Arial" w:eastAsia="Arial" w:hAnsi="Arial" w:cs="Arial"/>
        </w:rPr>
      </w:pPr>
      <w:r>
        <w:rPr>
          <w:rFonts w:ascii="Arial" w:eastAsia="Arial" w:hAnsi="Arial" w:cs="Arial"/>
        </w:rPr>
        <w:t>Beispiele für Kontinuitätsstrategien:</w:t>
      </w:r>
    </w:p>
    <w:p w14:paraId="39968951" w14:textId="77777777" w:rsidR="00E5681B" w:rsidRDefault="00FC4FF8">
      <w:pPr>
        <w:rPr>
          <w:rFonts w:ascii="Arial" w:eastAsia="Arial" w:hAnsi="Arial" w:cs="Arial"/>
        </w:rPr>
      </w:pPr>
      <w:r>
        <w:rPr>
          <w:rFonts w:ascii="Arial" w:eastAsia="Arial" w:hAnsi="Arial" w:cs="Arial"/>
          <w:b/>
        </w:rPr>
        <w:t>Manuelle Verfahren</w:t>
      </w:r>
      <w:r>
        <w:rPr>
          <w:rFonts w:ascii="Arial" w:eastAsia="Arial" w:hAnsi="Arial" w:cs="Arial"/>
        </w:rPr>
        <w:t xml:space="preserve"> </w:t>
      </w:r>
      <w:r>
        <w:rPr>
          <w:rFonts w:ascii="Arial" w:eastAsia="Arial" w:hAnsi="Arial" w:cs="Arial"/>
          <w:color w:val="222222"/>
          <w:highlight w:val="white"/>
        </w:rPr>
        <w:t xml:space="preserve">– </w:t>
      </w:r>
      <w:r>
        <w:rPr>
          <w:rFonts w:ascii="Arial" w:eastAsia="Arial" w:hAnsi="Arial" w:cs="Arial"/>
        </w:rPr>
        <w:t>Die ausgefallene IT-Anwendung wird durch eine manuelle Verfahrensweise überbrückt. Das Prozessergebnis kann weiter gewährleistet werden. (Bsp. Datenübertragung durch USB-Stick).</w:t>
      </w:r>
    </w:p>
    <w:p w14:paraId="5F1EB813" w14:textId="5DFF526C" w:rsidR="00E5681B" w:rsidRDefault="00FC4FF8">
      <w:pPr>
        <w:rPr>
          <w:rFonts w:ascii="Arial" w:eastAsia="Arial" w:hAnsi="Arial" w:cs="Arial"/>
        </w:rPr>
      </w:pPr>
      <w:r>
        <w:rPr>
          <w:rFonts w:ascii="Arial" w:eastAsia="Arial" w:hAnsi="Arial" w:cs="Arial"/>
          <w:b/>
        </w:rPr>
        <w:t>Alternative IT-Anwendung</w:t>
      </w:r>
      <w:r>
        <w:rPr>
          <w:rFonts w:ascii="Arial" w:eastAsia="Arial" w:hAnsi="Arial" w:cs="Arial"/>
        </w:rPr>
        <w:t xml:space="preserve"> </w:t>
      </w:r>
      <w:r>
        <w:rPr>
          <w:rFonts w:ascii="Arial" w:eastAsia="Arial" w:hAnsi="Arial" w:cs="Arial"/>
          <w:color w:val="222222"/>
          <w:highlight w:val="white"/>
        </w:rPr>
        <w:t>–</w:t>
      </w:r>
      <w:r>
        <w:rPr>
          <w:rFonts w:ascii="Arial" w:eastAsia="Arial" w:hAnsi="Arial" w:cs="Arial"/>
        </w:rPr>
        <w:t xml:space="preserve"> Die ausgefallene IT-Anwendung kann durch die Nutzung einer anderen IT-Anwendung überbrückt werden. Das Prozessergebnis kann dadurch weiterhin gewährleistet werden. Für diese Option muss aber die Datenbasis weiterhin verfügbar sein.</w:t>
      </w:r>
    </w:p>
    <w:p w14:paraId="38888DF7" w14:textId="2E6ACEFD" w:rsidR="00E5681B" w:rsidRDefault="00FC4FF8">
      <w:pPr>
        <w:rPr>
          <w:rFonts w:ascii="Arial" w:eastAsia="Arial" w:hAnsi="Arial" w:cs="Arial"/>
        </w:rPr>
      </w:pPr>
      <w:r>
        <w:rPr>
          <w:rFonts w:ascii="Arial" w:eastAsia="Arial" w:hAnsi="Arial" w:cs="Arial"/>
          <w:b/>
        </w:rPr>
        <w:t xml:space="preserve">Einstellung des </w:t>
      </w:r>
      <w:r w:rsidR="009378DC">
        <w:rPr>
          <w:rFonts w:ascii="Arial" w:eastAsia="Arial" w:hAnsi="Arial" w:cs="Arial"/>
          <w:b/>
        </w:rPr>
        <w:t>P</w:t>
      </w:r>
      <w:r>
        <w:rPr>
          <w:rFonts w:ascii="Arial" w:eastAsia="Arial" w:hAnsi="Arial" w:cs="Arial"/>
          <w:b/>
        </w:rPr>
        <w:t>rozesses</w:t>
      </w:r>
      <w:r>
        <w:rPr>
          <w:rFonts w:ascii="Arial" w:eastAsia="Arial" w:hAnsi="Arial" w:cs="Arial"/>
        </w:rPr>
        <w:t xml:space="preserve"> </w:t>
      </w:r>
      <w:r>
        <w:rPr>
          <w:rFonts w:ascii="Arial" w:eastAsia="Arial" w:hAnsi="Arial" w:cs="Arial"/>
          <w:color w:val="222222"/>
          <w:highlight w:val="white"/>
        </w:rPr>
        <w:t>–</w:t>
      </w:r>
      <w:r w:rsidR="009378DC">
        <w:rPr>
          <w:rFonts w:ascii="Arial" w:eastAsia="Arial" w:hAnsi="Arial" w:cs="Arial"/>
          <w:color w:val="222222"/>
        </w:rPr>
        <w:t xml:space="preserve"> </w:t>
      </w:r>
      <w:r>
        <w:rPr>
          <w:rFonts w:ascii="Arial" w:eastAsia="Arial" w:hAnsi="Arial" w:cs="Arial"/>
        </w:rPr>
        <w:t xml:space="preserve">Der </w:t>
      </w:r>
      <w:r w:rsidR="009378DC">
        <w:rPr>
          <w:rFonts w:ascii="Arial" w:eastAsia="Arial" w:hAnsi="Arial" w:cs="Arial"/>
        </w:rPr>
        <w:t>P</w:t>
      </w:r>
      <w:r>
        <w:rPr>
          <w:rFonts w:ascii="Arial" w:eastAsia="Arial" w:hAnsi="Arial" w:cs="Arial"/>
        </w:rPr>
        <w:t>rozess wird eingestellt, das Risiko und die Folgeschäden werden durch das Unternehmen akzeptiert und getragen.</w:t>
      </w:r>
    </w:p>
    <w:p w14:paraId="69BB0722" w14:textId="77777777" w:rsidR="00E5681B" w:rsidRDefault="00E5681B">
      <w:pPr>
        <w:spacing w:after="120"/>
        <w:rPr>
          <w:rFonts w:ascii="Arial" w:eastAsia="Arial" w:hAnsi="Arial" w:cs="Arial"/>
          <w:sz w:val="18"/>
          <w:szCs w:val="18"/>
          <w:highlight w:val="cyan"/>
        </w:rPr>
      </w:pPr>
    </w:p>
    <w:p w14:paraId="470D8B5A" w14:textId="77777777" w:rsidR="00E5681B" w:rsidRDefault="00FC4FF8">
      <w:pPr>
        <w:pStyle w:val="berschrift2"/>
        <w:numPr>
          <w:ilvl w:val="1"/>
          <w:numId w:val="4"/>
        </w:numPr>
        <w:rPr>
          <w:rFonts w:ascii="Arial" w:eastAsia="Arial" w:hAnsi="Arial" w:cs="Arial"/>
          <w:b w:val="0"/>
        </w:rPr>
      </w:pPr>
      <w:bookmarkStart w:id="29" w:name="_Toc33959414"/>
      <w:r>
        <w:rPr>
          <w:rFonts w:ascii="Arial" w:eastAsia="Arial" w:hAnsi="Arial" w:cs="Arial"/>
          <w:b w:val="0"/>
        </w:rPr>
        <w:t>Rückführung in den Normalbetrieb</w:t>
      </w:r>
      <w:bookmarkEnd w:id="29"/>
    </w:p>
    <w:p w14:paraId="6DA7DA07"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color w:val="000000"/>
        </w:rPr>
        <w:t>Der folgende Abschnitt betrachtet die zu erwartenden Arbeitsrückstände unter dem Schwerpunkt des Ausfalls einer IT-Anwendung</w:t>
      </w:r>
      <w:r>
        <w:rPr>
          <w:rFonts w:ascii="Arial" w:eastAsia="Arial" w:hAnsi="Arial" w:cs="Arial"/>
          <w:color w:val="FF0000"/>
        </w:rPr>
        <w:t>.</w:t>
      </w:r>
      <w:r>
        <w:rPr>
          <w:rFonts w:ascii="Arial" w:eastAsia="Arial" w:hAnsi="Arial" w:cs="Arial"/>
          <w:color w:val="000000"/>
        </w:rPr>
        <w:t xml:space="preserve"> Allgemein gilt, dass bei Mehrarbeit die Anforderungen zur Beantragung von Mehrarbeit zu berücksichtigen sind.</w:t>
      </w:r>
    </w:p>
    <w:p w14:paraId="19EB980D" w14:textId="317970D4" w:rsidR="00AF1A99" w:rsidRDefault="00FC4FF8">
      <w:pPr>
        <w:pBdr>
          <w:top w:val="nil"/>
          <w:left w:val="nil"/>
          <w:bottom w:val="nil"/>
          <w:right w:val="nil"/>
          <w:between w:val="nil"/>
        </w:pBdr>
        <w:spacing w:after="120"/>
        <w:rPr>
          <w:rFonts w:ascii="Arial" w:eastAsia="Arial" w:hAnsi="Arial" w:cs="Arial"/>
        </w:rPr>
      </w:pPr>
      <w:r>
        <w:rPr>
          <w:rFonts w:ascii="Arial" w:eastAsia="Arial" w:hAnsi="Arial" w:cs="Arial"/>
        </w:rPr>
        <w:t xml:space="preserve">Einzelne </w:t>
      </w:r>
      <w:proofErr w:type="gramStart"/>
      <w:r>
        <w:rPr>
          <w:rFonts w:ascii="Arial" w:eastAsia="Arial" w:hAnsi="Arial" w:cs="Arial"/>
        </w:rPr>
        <w:t>Schritte</w:t>
      </w:r>
      <w:proofErr w:type="gramEnd"/>
      <w:r>
        <w:rPr>
          <w:rFonts w:ascii="Arial" w:eastAsia="Arial" w:hAnsi="Arial" w:cs="Arial"/>
        </w:rPr>
        <w:t xml:space="preserve"> die nacheinander durchzuführen sind, werden in der Checkliste im Anhang unter “Übergreifender Notfallplan” eingetragen</w:t>
      </w:r>
      <w:r w:rsidR="00AF1A99">
        <w:rPr>
          <w:rFonts w:ascii="Arial" w:eastAsia="Arial" w:hAnsi="Arial" w:cs="Arial"/>
        </w:rPr>
        <w:t>.</w:t>
      </w:r>
    </w:p>
    <w:p w14:paraId="5B6432AE" w14:textId="412B3412" w:rsidR="00E5681B" w:rsidRDefault="00AF1A99" w:rsidP="00AF1A99">
      <w:pPr>
        <w:rPr>
          <w:rFonts w:ascii="Arial" w:eastAsia="Arial" w:hAnsi="Arial" w:cs="Arial"/>
        </w:rPr>
      </w:pPr>
      <w:r>
        <w:rPr>
          <w:rFonts w:ascii="Arial" w:eastAsia="Arial" w:hAnsi="Arial" w:cs="Arial"/>
        </w:rPr>
        <w:br w:type="page"/>
      </w:r>
    </w:p>
    <w:p w14:paraId="2DF92C08" w14:textId="77777777" w:rsidR="00E5681B" w:rsidRDefault="00FC4FF8">
      <w:pPr>
        <w:pStyle w:val="berschrift1"/>
        <w:numPr>
          <w:ilvl w:val="0"/>
          <w:numId w:val="4"/>
        </w:numPr>
        <w:rPr>
          <w:rFonts w:ascii="Arial" w:eastAsia="Arial" w:hAnsi="Arial" w:cs="Arial"/>
          <w:b w:val="0"/>
          <w:color w:val="000000"/>
        </w:rPr>
      </w:pPr>
      <w:bookmarkStart w:id="30" w:name="_Toc33959415"/>
      <w:r>
        <w:rPr>
          <w:rFonts w:ascii="Arial" w:eastAsia="Arial" w:hAnsi="Arial" w:cs="Arial"/>
          <w:b w:val="0"/>
        </w:rPr>
        <w:lastRenderedPageBreak/>
        <w:t>Szenario Ausfall von Betriebsmitteln, Anlagen, techn. Ausstattung</w:t>
      </w:r>
      <w:bookmarkEnd w:id="30"/>
    </w:p>
    <w:p w14:paraId="4B1AFB2F" w14:textId="77777777" w:rsidR="00E5681B" w:rsidRDefault="00FC4FF8">
      <w:pPr>
        <w:pStyle w:val="berschrift2"/>
        <w:numPr>
          <w:ilvl w:val="1"/>
          <w:numId w:val="4"/>
        </w:numPr>
        <w:rPr>
          <w:rFonts w:ascii="Arial" w:eastAsia="Arial" w:hAnsi="Arial" w:cs="Arial"/>
          <w:b w:val="0"/>
        </w:rPr>
      </w:pPr>
      <w:bookmarkStart w:id="31" w:name="_Toc33959416"/>
      <w:r>
        <w:rPr>
          <w:rFonts w:ascii="Arial" w:eastAsia="Arial" w:hAnsi="Arial" w:cs="Arial"/>
          <w:b w:val="0"/>
        </w:rPr>
        <w:t>Betriebsmittel, Anlagen, techn. Ausstattung</w:t>
      </w:r>
      <w:bookmarkEnd w:id="31"/>
    </w:p>
    <w:p w14:paraId="65231077" w14:textId="77777777" w:rsidR="00E5681B" w:rsidRDefault="00FC4FF8">
      <w:pPr>
        <w:rPr>
          <w:rFonts w:ascii="Arial" w:eastAsia="Arial" w:hAnsi="Arial" w:cs="Arial"/>
        </w:rPr>
      </w:pPr>
      <w:r>
        <w:rPr>
          <w:rFonts w:ascii="Arial" w:eastAsia="Arial" w:hAnsi="Arial" w:cs="Arial"/>
        </w:rPr>
        <w:t xml:space="preserve">Im Rahmen der BIA wurden folgende Betriebsmittel, Anlagen, techn. Ausstattungen ermittelt und bewertet. </w:t>
      </w:r>
    </w:p>
    <w:tbl>
      <w:tblPr>
        <w:tblStyle w:val="afffffffffffffff0"/>
        <w:tblW w:w="9184"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418"/>
        <w:gridCol w:w="1701"/>
        <w:gridCol w:w="1701"/>
        <w:gridCol w:w="1954"/>
      </w:tblGrid>
      <w:tr w:rsidR="00E5681B" w14:paraId="3F459E7E" w14:textId="77777777">
        <w:trPr>
          <w:trHeight w:val="20"/>
        </w:trPr>
        <w:tc>
          <w:tcPr>
            <w:tcW w:w="2410" w:type="dxa"/>
            <w:shd w:val="clear" w:color="auto" w:fill="auto"/>
          </w:tcPr>
          <w:p w14:paraId="0D3B8FA2"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Betriebsmittel</w:t>
            </w:r>
          </w:p>
        </w:tc>
        <w:tc>
          <w:tcPr>
            <w:tcW w:w="1418" w:type="dxa"/>
            <w:shd w:val="clear" w:color="auto" w:fill="auto"/>
          </w:tcPr>
          <w:p w14:paraId="4101EAA1"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RTO Ist Wert </w:t>
            </w:r>
          </w:p>
        </w:tc>
        <w:tc>
          <w:tcPr>
            <w:tcW w:w="1701" w:type="dxa"/>
          </w:tcPr>
          <w:p w14:paraId="019305D9"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RPO Ist Wert </w:t>
            </w:r>
          </w:p>
        </w:tc>
        <w:tc>
          <w:tcPr>
            <w:tcW w:w="1701" w:type="dxa"/>
            <w:shd w:val="clear" w:color="auto" w:fill="auto"/>
          </w:tcPr>
          <w:p w14:paraId="005403C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RPO </w:t>
            </w:r>
            <w:proofErr w:type="gramStart"/>
            <w:r>
              <w:rPr>
                <w:rFonts w:ascii="Arial" w:eastAsia="Arial" w:hAnsi="Arial" w:cs="Arial"/>
                <w:sz w:val="19"/>
                <w:szCs w:val="19"/>
              </w:rPr>
              <w:t>Soll Wert</w:t>
            </w:r>
            <w:proofErr w:type="gramEnd"/>
            <w:r>
              <w:rPr>
                <w:rFonts w:ascii="Arial" w:eastAsia="Arial" w:hAnsi="Arial" w:cs="Arial"/>
                <w:sz w:val="19"/>
                <w:szCs w:val="19"/>
              </w:rPr>
              <w:t xml:space="preserve"> aus BIA</w:t>
            </w:r>
          </w:p>
        </w:tc>
        <w:tc>
          <w:tcPr>
            <w:tcW w:w="1954" w:type="dxa"/>
            <w:shd w:val="clear" w:color="auto" w:fill="auto"/>
          </w:tcPr>
          <w:p w14:paraId="322136F2"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 xml:space="preserve">RTO </w:t>
            </w:r>
            <w:proofErr w:type="gramStart"/>
            <w:r>
              <w:rPr>
                <w:rFonts w:ascii="Arial" w:eastAsia="Arial" w:hAnsi="Arial" w:cs="Arial"/>
                <w:sz w:val="19"/>
                <w:szCs w:val="19"/>
              </w:rPr>
              <w:t>Soll Wert</w:t>
            </w:r>
            <w:proofErr w:type="gramEnd"/>
            <w:r>
              <w:rPr>
                <w:rFonts w:ascii="Arial" w:eastAsia="Arial" w:hAnsi="Arial" w:cs="Arial"/>
                <w:sz w:val="19"/>
                <w:szCs w:val="19"/>
              </w:rPr>
              <w:t xml:space="preserve"> aus BIA</w:t>
            </w:r>
          </w:p>
        </w:tc>
      </w:tr>
      <w:tr w:rsidR="00E5681B" w14:paraId="2B0BE57A" w14:textId="77777777">
        <w:trPr>
          <w:trHeight w:val="20"/>
        </w:trPr>
        <w:tc>
          <w:tcPr>
            <w:tcW w:w="2410" w:type="dxa"/>
            <w:shd w:val="clear" w:color="auto" w:fill="auto"/>
          </w:tcPr>
          <w:p w14:paraId="6CDE1B2B" w14:textId="77777777" w:rsidR="00E5681B" w:rsidRDefault="00E5681B">
            <w:pPr>
              <w:spacing w:after="0" w:line="276" w:lineRule="auto"/>
              <w:rPr>
                <w:rFonts w:ascii="Arial" w:eastAsia="Arial" w:hAnsi="Arial" w:cs="Arial"/>
                <w:sz w:val="19"/>
                <w:szCs w:val="19"/>
              </w:rPr>
            </w:pPr>
          </w:p>
        </w:tc>
        <w:tc>
          <w:tcPr>
            <w:tcW w:w="1418" w:type="dxa"/>
            <w:shd w:val="clear" w:color="auto" w:fill="auto"/>
          </w:tcPr>
          <w:p w14:paraId="1FC520D5" w14:textId="77777777" w:rsidR="00E5681B" w:rsidRDefault="00E5681B">
            <w:pPr>
              <w:spacing w:after="0" w:line="276" w:lineRule="auto"/>
              <w:rPr>
                <w:rFonts w:ascii="Arial" w:eastAsia="Arial" w:hAnsi="Arial" w:cs="Arial"/>
                <w:sz w:val="19"/>
                <w:szCs w:val="19"/>
              </w:rPr>
            </w:pPr>
          </w:p>
        </w:tc>
        <w:tc>
          <w:tcPr>
            <w:tcW w:w="1701" w:type="dxa"/>
          </w:tcPr>
          <w:p w14:paraId="6889478B" w14:textId="77777777" w:rsidR="00E5681B" w:rsidRDefault="00E5681B">
            <w:pPr>
              <w:spacing w:after="0" w:line="276" w:lineRule="auto"/>
              <w:rPr>
                <w:rFonts w:ascii="Arial" w:eastAsia="Arial" w:hAnsi="Arial" w:cs="Arial"/>
                <w:sz w:val="19"/>
                <w:szCs w:val="19"/>
              </w:rPr>
            </w:pPr>
          </w:p>
        </w:tc>
        <w:tc>
          <w:tcPr>
            <w:tcW w:w="1701" w:type="dxa"/>
            <w:shd w:val="clear" w:color="auto" w:fill="auto"/>
          </w:tcPr>
          <w:p w14:paraId="758A9A3A" w14:textId="77777777" w:rsidR="00E5681B" w:rsidRDefault="00E5681B">
            <w:pPr>
              <w:spacing w:after="0" w:line="276" w:lineRule="auto"/>
              <w:rPr>
                <w:rFonts w:ascii="Arial" w:eastAsia="Arial" w:hAnsi="Arial" w:cs="Arial"/>
                <w:sz w:val="19"/>
                <w:szCs w:val="19"/>
              </w:rPr>
            </w:pPr>
          </w:p>
        </w:tc>
        <w:tc>
          <w:tcPr>
            <w:tcW w:w="1954" w:type="dxa"/>
            <w:shd w:val="clear" w:color="auto" w:fill="auto"/>
          </w:tcPr>
          <w:p w14:paraId="614B9123" w14:textId="77777777" w:rsidR="00E5681B" w:rsidRDefault="00E5681B">
            <w:pPr>
              <w:spacing w:after="0" w:line="276" w:lineRule="auto"/>
              <w:rPr>
                <w:rFonts w:ascii="Arial" w:eastAsia="Arial" w:hAnsi="Arial" w:cs="Arial"/>
                <w:sz w:val="19"/>
                <w:szCs w:val="19"/>
              </w:rPr>
            </w:pPr>
          </w:p>
        </w:tc>
      </w:tr>
    </w:tbl>
    <w:p w14:paraId="026F332B" w14:textId="77777777" w:rsidR="00E5681B" w:rsidRDefault="00E5681B">
      <w:pPr>
        <w:rPr>
          <w:rFonts w:ascii="Arial" w:eastAsia="Arial" w:hAnsi="Arial" w:cs="Arial"/>
        </w:rPr>
      </w:pPr>
    </w:p>
    <w:p w14:paraId="58C67DC1" w14:textId="2709D4F3" w:rsidR="00E5681B" w:rsidRDefault="00FC4FF8">
      <w:pPr>
        <w:pStyle w:val="berschrift2"/>
        <w:numPr>
          <w:ilvl w:val="1"/>
          <w:numId w:val="4"/>
        </w:numPr>
        <w:rPr>
          <w:rFonts w:ascii="Arial" w:eastAsia="Arial" w:hAnsi="Arial" w:cs="Arial"/>
          <w:b w:val="0"/>
        </w:rPr>
      </w:pPr>
      <w:bookmarkStart w:id="32" w:name="_Toc33959417"/>
      <w:r>
        <w:rPr>
          <w:rFonts w:ascii="Arial" w:eastAsia="Arial" w:hAnsi="Arial" w:cs="Arial"/>
          <w:b w:val="0"/>
        </w:rPr>
        <w:t>Vorbereitung und Durchführung des Notbetriebs</w:t>
      </w:r>
      <w:bookmarkEnd w:id="32"/>
    </w:p>
    <w:p w14:paraId="51D333E6" w14:textId="77777777" w:rsidR="00E5681B" w:rsidRDefault="00FC4FF8">
      <w:pPr>
        <w:rPr>
          <w:rFonts w:ascii="Arial" w:eastAsia="Arial" w:hAnsi="Arial" w:cs="Arial"/>
        </w:rPr>
      </w:pPr>
      <w:r>
        <w:rPr>
          <w:rFonts w:ascii="Arial" w:eastAsia="Arial" w:hAnsi="Arial" w:cs="Arial"/>
          <w:sz w:val="19"/>
          <w:szCs w:val="19"/>
        </w:rPr>
        <w:t>A</w:t>
      </w:r>
      <w:r>
        <w:rPr>
          <w:rFonts w:ascii="Arial" w:eastAsia="Arial" w:hAnsi="Arial" w:cs="Arial"/>
        </w:rPr>
        <w:t>ufgaben die nacheinander zur Vorbereitung und Durchführung des Notbetriebs erforderlich sind, werden in der Checkliste im Anhang unter “Übergreifender Notfallplan” eingetragen.</w:t>
      </w:r>
    </w:p>
    <w:p w14:paraId="2E7ACFC7" w14:textId="77777777" w:rsidR="00E5681B" w:rsidRDefault="00FC4FF8">
      <w:pPr>
        <w:pStyle w:val="berschrift2"/>
        <w:numPr>
          <w:ilvl w:val="1"/>
          <w:numId w:val="4"/>
        </w:numPr>
        <w:rPr>
          <w:rFonts w:ascii="Arial" w:eastAsia="Arial" w:hAnsi="Arial" w:cs="Arial"/>
          <w:b w:val="0"/>
        </w:rPr>
      </w:pPr>
      <w:bookmarkStart w:id="33" w:name="_Toc33959418"/>
      <w:r>
        <w:rPr>
          <w:rFonts w:ascii="Arial" w:eastAsia="Arial" w:hAnsi="Arial" w:cs="Arial"/>
          <w:b w:val="0"/>
        </w:rPr>
        <w:t>Geschäftsfortführung/Notbetrieb bei einem Ausfall des Betriebsmittels</w:t>
      </w:r>
      <w:bookmarkEnd w:id="33"/>
    </w:p>
    <w:p w14:paraId="3881DB3D" w14:textId="77777777" w:rsidR="00E5681B" w:rsidRDefault="00FC4FF8">
      <w:pPr>
        <w:rPr>
          <w:rFonts w:ascii="Arial" w:eastAsia="Arial" w:hAnsi="Arial" w:cs="Arial"/>
        </w:rPr>
      </w:pPr>
      <w:r>
        <w:rPr>
          <w:rFonts w:ascii="Arial" w:eastAsia="Arial" w:hAnsi="Arial" w:cs="Arial"/>
        </w:rPr>
        <w:t>In diesem Kapitel wird die Arbeit des Bereichs im Notbetrieb, ausgelöst durch Ausfall eines Betriebsmittels, beschrieben. Die Geschäftsfortführung kann durch nachstehende Workarounds aufrechterhalten werden.</w:t>
      </w:r>
    </w:p>
    <w:tbl>
      <w:tblPr>
        <w:tblStyle w:val="afffffffffffffff1"/>
        <w:tblW w:w="9156"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89"/>
        <w:gridCol w:w="2289"/>
        <w:gridCol w:w="4578"/>
      </w:tblGrid>
      <w:tr w:rsidR="00E5681B" w14:paraId="4FB66844" w14:textId="77777777">
        <w:trPr>
          <w:trHeight w:val="390"/>
        </w:trPr>
        <w:tc>
          <w:tcPr>
            <w:tcW w:w="2289" w:type="dxa"/>
          </w:tcPr>
          <w:p w14:paraId="68C473BF"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Betriebsmittel</w:t>
            </w:r>
          </w:p>
        </w:tc>
        <w:tc>
          <w:tcPr>
            <w:tcW w:w="2289" w:type="dxa"/>
          </w:tcPr>
          <w:p w14:paraId="53995641"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RTO</w:t>
            </w:r>
          </w:p>
        </w:tc>
        <w:tc>
          <w:tcPr>
            <w:tcW w:w="4578" w:type="dxa"/>
          </w:tcPr>
          <w:p w14:paraId="3C8EDCB9"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Prozess</w:t>
            </w:r>
          </w:p>
        </w:tc>
      </w:tr>
      <w:tr w:rsidR="00E5681B" w14:paraId="49F01B52" w14:textId="77777777">
        <w:trPr>
          <w:trHeight w:val="390"/>
        </w:trPr>
        <w:tc>
          <w:tcPr>
            <w:tcW w:w="2289" w:type="dxa"/>
          </w:tcPr>
          <w:p w14:paraId="23CAE859"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tcPr>
          <w:p w14:paraId="3A406A89"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4578" w:type="dxa"/>
          </w:tcPr>
          <w:p w14:paraId="5443D931"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r>
      <w:tr w:rsidR="00E5681B" w14:paraId="24770177" w14:textId="77777777">
        <w:trPr>
          <w:trHeight w:val="390"/>
        </w:trPr>
        <w:tc>
          <w:tcPr>
            <w:tcW w:w="9156" w:type="dxa"/>
            <w:gridSpan w:val="3"/>
          </w:tcPr>
          <w:p w14:paraId="1B54EF8F"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Workaround</w:t>
            </w:r>
          </w:p>
        </w:tc>
      </w:tr>
      <w:tr w:rsidR="00E5681B" w14:paraId="3BDDE86F" w14:textId="77777777">
        <w:trPr>
          <w:trHeight w:val="390"/>
        </w:trPr>
        <w:tc>
          <w:tcPr>
            <w:tcW w:w="9156" w:type="dxa"/>
            <w:gridSpan w:val="3"/>
          </w:tcPr>
          <w:p w14:paraId="047FF4C5" w14:textId="77777777" w:rsidR="00E5681B" w:rsidRDefault="00FC4FF8">
            <w:pPr>
              <w:spacing w:after="0" w:line="276" w:lineRule="auto"/>
              <w:rPr>
                <w:rFonts w:ascii="Arial" w:eastAsia="Arial" w:hAnsi="Arial" w:cs="Arial"/>
                <w:i/>
                <w:sz w:val="19"/>
                <w:szCs w:val="19"/>
              </w:rPr>
            </w:pPr>
            <w:r>
              <w:rPr>
                <w:rFonts w:ascii="Arial" w:eastAsia="Arial" w:hAnsi="Arial" w:cs="Arial"/>
                <w:i/>
                <w:sz w:val="19"/>
                <w:szCs w:val="19"/>
              </w:rPr>
              <w:t>Beschreibung einfügen</w:t>
            </w:r>
          </w:p>
        </w:tc>
      </w:tr>
    </w:tbl>
    <w:p w14:paraId="4B2AAD03" w14:textId="77777777" w:rsidR="00E5681B" w:rsidRDefault="00E5681B">
      <w:pPr>
        <w:spacing w:after="120"/>
        <w:rPr>
          <w:rFonts w:ascii="Arial" w:eastAsia="Arial" w:hAnsi="Arial" w:cs="Arial"/>
          <w:sz w:val="19"/>
          <w:szCs w:val="19"/>
        </w:rPr>
      </w:pPr>
    </w:p>
    <w:tbl>
      <w:tblPr>
        <w:tblStyle w:val="afffffffffffffff2"/>
        <w:tblW w:w="9156"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89"/>
        <w:gridCol w:w="2289"/>
        <w:gridCol w:w="4578"/>
      </w:tblGrid>
      <w:tr w:rsidR="00E5681B" w14:paraId="3D47660B" w14:textId="77777777">
        <w:trPr>
          <w:trHeight w:val="390"/>
        </w:trPr>
        <w:tc>
          <w:tcPr>
            <w:tcW w:w="2289" w:type="dxa"/>
          </w:tcPr>
          <w:p w14:paraId="3F3C18E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Betriebsmittel</w:t>
            </w:r>
          </w:p>
        </w:tc>
        <w:tc>
          <w:tcPr>
            <w:tcW w:w="2289" w:type="dxa"/>
          </w:tcPr>
          <w:p w14:paraId="7F93C3A2"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RTO</w:t>
            </w:r>
          </w:p>
        </w:tc>
        <w:tc>
          <w:tcPr>
            <w:tcW w:w="4578" w:type="dxa"/>
          </w:tcPr>
          <w:p w14:paraId="62C511C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Prozess</w:t>
            </w:r>
          </w:p>
        </w:tc>
      </w:tr>
      <w:tr w:rsidR="00E5681B" w14:paraId="308FEA8D" w14:textId="77777777">
        <w:trPr>
          <w:trHeight w:val="390"/>
        </w:trPr>
        <w:tc>
          <w:tcPr>
            <w:tcW w:w="2289" w:type="dxa"/>
          </w:tcPr>
          <w:p w14:paraId="772285AA"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2289" w:type="dxa"/>
          </w:tcPr>
          <w:p w14:paraId="026ECA8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c>
          <w:tcPr>
            <w:tcW w:w="4578" w:type="dxa"/>
          </w:tcPr>
          <w:p w14:paraId="6F5BD1E3"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X</w:t>
            </w:r>
          </w:p>
        </w:tc>
      </w:tr>
      <w:tr w:rsidR="00E5681B" w14:paraId="792D97B0" w14:textId="77777777">
        <w:trPr>
          <w:trHeight w:val="390"/>
        </w:trPr>
        <w:tc>
          <w:tcPr>
            <w:tcW w:w="9156" w:type="dxa"/>
            <w:gridSpan w:val="3"/>
          </w:tcPr>
          <w:p w14:paraId="1C260229"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Workaround</w:t>
            </w:r>
          </w:p>
        </w:tc>
      </w:tr>
      <w:tr w:rsidR="00E5681B" w14:paraId="4514FAC7" w14:textId="77777777">
        <w:trPr>
          <w:trHeight w:val="390"/>
        </w:trPr>
        <w:tc>
          <w:tcPr>
            <w:tcW w:w="9156" w:type="dxa"/>
            <w:gridSpan w:val="3"/>
          </w:tcPr>
          <w:p w14:paraId="65212F00" w14:textId="77777777" w:rsidR="00E5681B" w:rsidRDefault="00FC4FF8">
            <w:pPr>
              <w:spacing w:after="0" w:line="276" w:lineRule="auto"/>
              <w:rPr>
                <w:rFonts w:ascii="Arial" w:eastAsia="Arial" w:hAnsi="Arial" w:cs="Arial"/>
                <w:i/>
                <w:sz w:val="19"/>
                <w:szCs w:val="19"/>
              </w:rPr>
            </w:pPr>
            <w:r>
              <w:rPr>
                <w:rFonts w:ascii="Arial" w:eastAsia="Arial" w:hAnsi="Arial" w:cs="Arial"/>
                <w:i/>
                <w:sz w:val="19"/>
                <w:szCs w:val="19"/>
              </w:rPr>
              <w:t>Beschreibung einfügen</w:t>
            </w:r>
          </w:p>
        </w:tc>
      </w:tr>
    </w:tbl>
    <w:p w14:paraId="50E56DB9" w14:textId="77777777" w:rsidR="00E5681B" w:rsidRDefault="00E5681B">
      <w:pPr>
        <w:spacing w:after="120"/>
        <w:rPr>
          <w:rFonts w:ascii="Arial" w:eastAsia="Arial" w:hAnsi="Arial" w:cs="Arial"/>
          <w:sz w:val="19"/>
          <w:szCs w:val="19"/>
          <w:highlight w:val="cyan"/>
        </w:rPr>
      </w:pPr>
    </w:p>
    <w:p w14:paraId="0CAF2C59" w14:textId="77777777" w:rsidR="00E5681B" w:rsidRDefault="00FC4FF8">
      <w:pPr>
        <w:spacing w:after="120"/>
        <w:rPr>
          <w:rFonts w:ascii="Arial" w:eastAsia="Arial" w:hAnsi="Arial" w:cs="Arial"/>
        </w:rPr>
      </w:pPr>
      <w:r>
        <w:rPr>
          <w:rFonts w:ascii="Arial" w:eastAsia="Arial" w:hAnsi="Arial" w:cs="Arial"/>
        </w:rPr>
        <w:t>Beispiele für Kontinuitätsstrategien:</w:t>
      </w:r>
    </w:p>
    <w:p w14:paraId="37451984" w14:textId="77777777" w:rsidR="00E5681B" w:rsidRDefault="00FC4FF8">
      <w:pPr>
        <w:spacing w:after="120"/>
        <w:rPr>
          <w:rFonts w:ascii="Arial" w:eastAsia="Arial" w:hAnsi="Arial" w:cs="Arial"/>
        </w:rPr>
      </w:pPr>
      <w:r>
        <w:rPr>
          <w:rFonts w:ascii="Arial" w:eastAsia="Arial" w:hAnsi="Arial" w:cs="Arial"/>
          <w:b/>
        </w:rPr>
        <w:t>Manuelle Verfahren</w:t>
      </w:r>
      <w:r>
        <w:rPr>
          <w:rFonts w:ascii="Arial" w:eastAsia="Arial" w:hAnsi="Arial" w:cs="Arial"/>
        </w:rPr>
        <w:t xml:space="preserve"> - Das ausgefallene Betriebsmittel wird durch eine manuelle Verfahrensweise überbrückt. Das Prozessergebnis kann weiter gewährleistet werden. (Bsp. Frankieren per Hand).</w:t>
      </w:r>
    </w:p>
    <w:p w14:paraId="70F0A5DB" w14:textId="77777777" w:rsidR="00E5681B" w:rsidRDefault="00FC4FF8">
      <w:pPr>
        <w:spacing w:after="120"/>
        <w:rPr>
          <w:rFonts w:ascii="Arial" w:eastAsia="Arial" w:hAnsi="Arial" w:cs="Arial"/>
        </w:rPr>
      </w:pPr>
      <w:r>
        <w:rPr>
          <w:rFonts w:ascii="Arial" w:eastAsia="Arial" w:hAnsi="Arial" w:cs="Arial"/>
          <w:b/>
        </w:rPr>
        <w:t>Alternatives Betriebsmittel</w:t>
      </w:r>
      <w:r>
        <w:rPr>
          <w:rFonts w:ascii="Arial" w:eastAsia="Arial" w:hAnsi="Arial" w:cs="Arial"/>
        </w:rPr>
        <w:t xml:space="preserve"> - Das ausgefallene Betriebsmittel kann durch die Nutzung eines anderen Betriebsmittels überbrückt werden. Das Prozessergebnis kann dadurch weiterhin gewährleistet werden. </w:t>
      </w:r>
    </w:p>
    <w:p w14:paraId="5B17B8A5" w14:textId="77777777" w:rsidR="00E5681B" w:rsidRDefault="00FC4FF8">
      <w:pPr>
        <w:spacing w:after="120"/>
        <w:rPr>
          <w:rFonts w:ascii="Arial" w:eastAsia="Arial" w:hAnsi="Arial" w:cs="Arial"/>
        </w:rPr>
      </w:pPr>
      <w:r>
        <w:rPr>
          <w:rFonts w:ascii="Arial" w:eastAsia="Arial" w:hAnsi="Arial" w:cs="Arial"/>
          <w:b/>
        </w:rPr>
        <w:t>Outsourcing:</w:t>
      </w:r>
      <w:r>
        <w:rPr>
          <w:rFonts w:ascii="Arial" w:eastAsia="Arial" w:hAnsi="Arial" w:cs="Arial"/>
        </w:rPr>
        <w:t xml:space="preserve"> Übernahme der Produktion durch einen externen Dienstleister oder Lieferant</w:t>
      </w:r>
    </w:p>
    <w:p w14:paraId="381375F9" w14:textId="7028339E" w:rsidR="00E5681B" w:rsidRDefault="00FC4FF8">
      <w:pPr>
        <w:spacing w:after="120"/>
        <w:rPr>
          <w:rFonts w:ascii="Arial" w:eastAsia="Arial" w:hAnsi="Arial" w:cs="Arial"/>
        </w:rPr>
      </w:pPr>
      <w:r>
        <w:rPr>
          <w:rFonts w:ascii="Arial" w:eastAsia="Arial" w:hAnsi="Arial" w:cs="Arial"/>
          <w:b/>
        </w:rPr>
        <w:t xml:space="preserve">Einstellung des </w:t>
      </w:r>
      <w:r w:rsidR="009378DC">
        <w:rPr>
          <w:rFonts w:ascii="Arial" w:eastAsia="Arial" w:hAnsi="Arial" w:cs="Arial"/>
          <w:b/>
        </w:rPr>
        <w:t>P</w:t>
      </w:r>
      <w:r>
        <w:rPr>
          <w:rFonts w:ascii="Arial" w:eastAsia="Arial" w:hAnsi="Arial" w:cs="Arial"/>
          <w:b/>
        </w:rPr>
        <w:t>rozesses</w:t>
      </w:r>
      <w:r>
        <w:rPr>
          <w:rFonts w:ascii="Arial" w:eastAsia="Arial" w:hAnsi="Arial" w:cs="Arial"/>
        </w:rPr>
        <w:t xml:space="preserve"> - Der </w:t>
      </w:r>
      <w:r w:rsidR="009378DC">
        <w:rPr>
          <w:rFonts w:ascii="Arial" w:eastAsia="Arial" w:hAnsi="Arial" w:cs="Arial"/>
        </w:rPr>
        <w:t>P</w:t>
      </w:r>
      <w:r>
        <w:rPr>
          <w:rFonts w:ascii="Arial" w:eastAsia="Arial" w:hAnsi="Arial" w:cs="Arial"/>
        </w:rPr>
        <w:t>rozess wird eingestellt, das Risiko und die Folgeschäden werden durch das Unternehmen akzeptiert und getragen.</w:t>
      </w:r>
    </w:p>
    <w:p w14:paraId="5DA197BD" w14:textId="77777777" w:rsidR="00E5681B" w:rsidRDefault="00E5681B">
      <w:pPr>
        <w:spacing w:after="120"/>
        <w:rPr>
          <w:rFonts w:ascii="Arial" w:eastAsia="Arial" w:hAnsi="Arial" w:cs="Arial"/>
          <w:sz w:val="18"/>
          <w:szCs w:val="18"/>
          <w:highlight w:val="cyan"/>
        </w:rPr>
      </w:pPr>
    </w:p>
    <w:p w14:paraId="1B47160A" w14:textId="77777777" w:rsidR="00E5681B" w:rsidRDefault="00FC4FF8">
      <w:pPr>
        <w:pStyle w:val="berschrift2"/>
        <w:numPr>
          <w:ilvl w:val="1"/>
          <w:numId w:val="4"/>
        </w:numPr>
        <w:rPr>
          <w:rFonts w:ascii="Arial" w:eastAsia="Arial" w:hAnsi="Arial" w:cs="Arial"/>
          <w:b w:val="0"/>
        </w:rPr>
      </w:pPr>
      <w:bookmarkStart w:id="34" w:name="_Toc33959419"/>
      <w:r>
        <w:rPr>
          <w:rFonts w:ascii="Arial" w:eastAsia="Arial" w:hAnsi="Arial" w:cs="Arial"/>
          <w:b w:val="0"/>
        </w:rPr>
        <w:t>Rückführung in den Normalbetrieb</w:t>
      </w:r>
      <w:bookmarkEnd w:id="34"/>
    </w:p>
    <w:p w14:paraId="11253216" w14:textId="77777777" w:rsidR="00E5681B" w:rsidRDefault="00FC4FF8">
      <w:pPr>
        <w:spacing w:after="120"/>
        <w:rPr>
          <w:rFonts w:ascii="Arial" w:eastAsia="Arial" w:hAnsi="Arial" w:cs="Arial"/>
        </w:rPr>
      </w:pPr>
      <w:r>
        <w:rPr>
          <w:rFonts w:ascii="Arial" w:eastAsia="Arial" w:hAnsi="Arial" w:cs="Arial"/>
        </w:rPr>
        <w:t>Der folgende Abschnitt betrachtet die zu erwartenden Arbeitsrückstände unter dem Schwerpunkt des Ausfalls eines Betriebsmittels</w:t>
      </w:r>
      <w:r>
        <w:rPr>
          <w:rFonts w:ascii="Arial" w:eastAsia="Arial" w:hAnsi="Arial" w:cs="Arial"/>
          <w:color w:val="FF0000"/>
        </w:rPr>
        <w:t>.</w:t>
      </w:r>
      <w:r>
        <w:rPr>
          <w:rFonts w:ascii="Arial" w:eastAsia="Arial" w:hAnsi="Arial" w:cs="Arial"/>
        </w:rPr>
        <w:t xml:space="preserve"> Allgemein gilt, dass bei Mehrarbeit die Anforderungen zur Beantragung von Mehrarbeit zu berücksichtigen sind.</w:t>
      </w:r>
    </w:p>
    <w:p w14:paraId="5AFF2F29" w14:textId="77777777" w:rsidR="00E5681B" w:rsidRDefault="00FC4FF8">
      <w:pPr>
        <w:spacing w:after="120"/>
        <w:rPr>
          <w:rFonts w:ascii="Arial" w:eastAsia="Arial" w:hAnsi="Arial" w:cs="Arial"/>
        </w:rPr>
      </w:pPr>
      <w:r>
        <w:rPr>
          <w:rFonts w:ascii="Arial" w:eastAsia="Arial" w:hAnsi="Arial" w:cs="Arial"/>
        </w:rPr>
        <w:t xml:space="preserve">Einzelne </w:t>
      </w:r>
      <w:proofErr w:type="gramStart"/>
      <w:r>
        <w:rPr>
          <w:rFonts w:ascii="Arial" w:eastAsia="Arial" w:hAnsi="Arial" w:cs="Arial"/>
        </w:rPr>
        <w:t>Schritte</w:t>
      </w:r>
      <w:proofErr w:type="gramEnd"/>
      <w:r>
        <w:rPr>
          <w:rFonts w:ascii="Arial" w:eastAsia="Arial" w:hAnsi="Arial" w:cs="Arial"/>
        </w:rPr>
        <w:t xml:space="preserve"> die nacheinander durchzuführen sind, werden in der Checkliste im Anhang unter “Übergreifender Notfallplan” eingetragen.</w:t>
      </w:r>
    </w:p>
    <w:p w14:paraId="0AC12871" w14:textId="77777777" w:rsidR="00E5681B" w:rsidRDefault="00E5681B">
      <w:pPr>
        <w:spacing w:after="120"/>
        <w:rPr>
          <w:rFonts w:ascii="Arial" w:eastAsia="Arial" w:hAnsi="Arial" w:cs="Arial"/>
          <w:sz w:val="19"/>
          <w:szCs w:val="19"/>
        </w:rPr>
      </w:pPr>
    </w:p>
    <w:p w14:paraId="2F3923C9" w14:textId="77777777" w:rsidR="00E5681B" w:rsidRDefault="00FC4FF8">
      <w:pPr>
        <w:pStyle w:val="berschrift1"/>
        <w:numPr>
          <w:ilvl w:val="0"/>
          <w:numId w:val="4"/>
        </w:numPr>
        <w:rPr>
          <w:rFonts w:ascii="Arial" w:eastAsia="Arial" w:hAnsi="Arial" w:cs="Arial"/>
          <w:b w:val="0"/>
        </w:rPr>
      </w:pPr>
      <w:bookmarkStart w:id="35" w:name="_Toc33959420"/>
      <w:r>
        <w:rPr>
          <w:rFonts w:ascii="Arial" w:eastAsia="Arial" w:hAnsi="Arial" w:cs="Arial"/>
          <w:b w:val="0"/>
        </w:rPr>
        <w:t>Szenario Personalausfall/Unterbesetzung</w:t>
      </w:r>
      <w:bookmarkEnd w:id="35"/>
    </w:p>
    <w:p w14:paraId="3E1E9A5B" w14:textId="77777777" w:rsidR="00E5681B" w:rsidRDefault="00FC4FF8">
      <w:pPr>
        <w:pStyle w:val="berschrift2"/>
        <w:numPr>
          <w:ilvl w:val="1"/>
          <w:numId w:val="4"/>
        </w:numPr>
        <w:rPr>
          <w:rFonts w:ascii="Arial" w:eastAsia="Arial" w:hAnsi="Arial" w:cs="Arial"/>
          <w:b w:val="0"/>
        </w:rPr>
      </w:pPr>
      <w:bookmarkStart w:id="36" w:name="_Toc33959421"/>
      <w:r>
        <w:rPr>
          <w:rFonts w:ascii="Arial" w:eastAsia="Arial" w:hAnsi="Arial" w:cs="Arial"/>
          <w:b w:val="0"/>
        </w:rPr>
        <w:t>Allgemeines</w:t>
      </w:r>
      <w:bookmarkEnd w:id="36"/>
    </w:p>
    <w:p w14:paraId="371461B6" w14:textId="77777777" w:rsidR="00E5681B" w:rsidRDefault="00FC4FF8">
      <w:pPr>
        <w:rPr>
          <w:rFonts w:ascii="Arial" w:eastAsia="Arial" w:hAnsi="Arial" w:cs="Arial"/>
        </w:rPr>
      </w:pPr>
      <w:r>
        <w:rPr>
          <w:rFonts w:ascii="Arial" w:eastAsia="Arial" w:hAnsi="Arial" w:cs="Arial"/>
        </w:rPr>
        <w:t>Bei Betrachtung der Ressource Personal ist die relevante Größe für das Vorliegen eines Notfalls die Anzahl der benötigten Mitarbeiter in den jeweiligen Zeitfenstern. Diese Anzahl wurde durch Expertenschätzungen für die einzelnen Prozesse im Rahmen der Business Impact Analyse festgelegt.</w:t>
      </w:r>
    </w:p>
    <w:p w14:paraId="23F555FD" w14:textId="77777777" w:rsidR="00E5681B" w:rsidRDefault="00E5681B">
      <w:pPr>
        <w:pBdr>
          <w:top w:val="nil"/>
          <w:left w:val="nil"/>
          <w:bottom w:val="nil"/>
          <w:right w:val="nil"/>
          <w:between w:val="nil"/>
        </w:pBdr>
        <w:spacing w:after="120"/>
        <w:rPr>
          <w:rFonts w:ascii="Arial" w:eastAsia="Arial" w:hAnsi="Arial" w:cs="Arial"/>
          <w:color w:val="000000"/>
          <w:sz w:val="19"/>
          <w:szCs w:val="19"/>
        </w:rPr>
      </w:pPr>
    </w:p>
    <w:tbl>
      <w:tblPr>
        <w:tblStyle w:val="afffffffffffffff3"/>
        <w:tblW w:w="9239"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557"/>
        <w:gridCol w:w="1551"/>
        <w:gridCol w:w="688"/>
        <w:gridCol w:w="688"/>
        <w:gridCol w:w="688"/>
        <w:gridCol w:w="688"/>
        <w:gridCol w:w="688"/>
        <w:gridCol w:w="691"/>
      </w:tblGrid>
      <w:tr w:rsidR="00E5681B" w14:paraId="5CBD8866" w14:textId="77777777">
        <w:trPr>
          <w:trHeight w:val="20"/>
        </w:trPr>
        <w:tc>
          <w:tcPr>
            <w:tcW w:w="3558" w:type="dxa"/>
            <w:vMerge w:val="restart"/>
            <w:shd w:val="clear" w:color="auto" w:fill="auto"/>
          </w:tcPr>
          <w:p w14:paraId="15F0A0B5"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Prozess</w:t>
            </w:r>
          </w:p>
        </w:tc>
        <w:tc>
          <w:tcPr>
            <w:tcW w:w="1551" w:type="dxa"/>
            <w:vMerge w:val="restart"/>
            <w:shd w:val="clear" w:color="auto" w:fill="auto"/>
          </w:tcPr>
          <w:p w14:paraId="4B51F268"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Anzahl im Normalbetrieb</w:t>
            </w:r>
          </w:p>
        </w:tc>
        <w:tc>
          <w:tcPr>
            <w:tcW w:w="4131" w:type="dxa"/>
            <w:gridSpan w:val="6"/>
            <w:shd w:val="clear" w:color="auto" w:fill="auto"/>
          </w:tcPr>
          <w:p w14:paraId="21CD5188"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Anzahl im Notbetrieb</w:t>
            </w:r>
          </w:p>
        </w:tc>
      </w:tr>
      <w:tr w:rsidR="00E5681B" w14:paraId="08EF1C21" w14:textId="77777777">
        <w:trPr>
          <w:trHeight w:val="20"/>
        </w:trPr>
        <w:tc>
          <w:tcPr>
            <w:tcW w:w="3558" w:type="dxa"/>
            <w:vMerge/>
            <w:shd w:val="clear" w:color="auto" w:fill="auto"/>
          </w:tcPr>
          <w:p w14:paraId="6E26A185" w14:textId="77777777" w:rsidR="00E5681B" w:rsidRDefault="00E5681B">
            <w:pPr>
              <w:widowControl w:val="0"/>
              <w:pBdr>
                <w:top w:val="nil"/>
                <w:left w:val="nil"/>
                <w:bottom w:val="nil"/>
                <w:right w:val="nil"/>
                <w:between w:val="nil"/>
              </w:pBdr>
              <w:spacing w:after="0" w:line="276" w:lineRule="auto"/>
              <w:rPr>
                <w:rFonts w:ascii="Arial" w:eastAsia="Arial" w:hAnsi="Arial" w:cs="Arial"/>
                <w:color w:val="000000"/>
                <w:sz w:val="19"/>
                <w:szCs w:val="19"/>
              </w:rPr>
            </w:pPr>
          </w:p>
        </w:tc>
        <w:tc>
          <w:tcPr>
            <w:tcW w:w="1551" w:type="dxa"/>
            <w:vMerge/>
            <w:shd w:val="clear" w:color="auto" w:fill="auto"/>
          </w:tcPr>
          <w:p w14:paraId="5B0F5DCE" w14:textId="77777777" w:rsidR="00E5681B" w:rsidRDefault="00E5681B">
            <w:pPr>
              <w:widowControl w:val="0"/>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778E96A7"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&lt; 4h</w:t>
            </w:r>
          </w:p>
        </w:tc>
        <w:tc>
          <w:tcPr>
            <w:tcW w:w="688" w:type="dxa"/>
            <w:shd w:val="clear" w:color="auto" w:fill="auto"/>
          </w:tcPr>
          <w:p w14:paraId="3436774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&lt; 1d</w:t>
            </w:r>
          </w:p>
        </w:tc>
        <w:tc>
          <w:tcPr>
            <w:tcW w:w="688" w:type="dxa"/>
            <w:shd w:val="clear" w:color="auto" w:fill="auto"/>
          </w:tcPr>
          <w:p w14:paraId="288BE83E"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&lt; 2d</w:t>
            </w:r>
          </w:p>
        </w:tc>
        <w:tc>
          <w:tcPr>
            <w:tcW w:w="688" w:type="dxa"/>
            <w:shd w:val="clear" w:color="auto" w:fill="auto"/>
          </w:tcPr>
          <w:p w14:paraId="1A59647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&lt; 5d</w:t>
            </w:r>
          </w:p>
        </w:tc>
        <w:tc>
          <w:tcPr>
            <w:tcW w:w="688" w:type="dxa"/>
            <w:shd w:val="clear" w:color="auto" w:fill="auto"/>
          </w:tcPr>
          <w:p w14:paraId="72712B09"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&lt; 10d</w:t>
            </w:r>
          </w:p>
        </w:tc>
        <w:tc>
          <w:tcPr>
            <w:tcW w:w="691" w:type="dxa"/>
            <w:shd w:val="clear" w:color="auto" w:fill="auto"/>
          </w:tcPr>
          <w:p w14:paraId="7A8CDC5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&lt; 30d</w:t>
            </w:r>
          </w:p>
        </w:tc>
      </w:tr>
      <w:tr w:rsidR="00E5681B" w14:paraId="5BCFA143" w14:textId="77777777">
        <w:trPr>
          <w:trHeight w:val="20"/>
        </w:trPr>
        <w:tc>
          <w:tcPr>
            <w:tcW w:w="3558" w:type="dxa"/>
            <w:shd w:val="clear" w:color="auto" w:fill="auto"/>
          </w:tcPr>
          <w:p w14:paraId="5816DBF4"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551" w:type="dxa"/>
            <w:shd w:val="clear" w:color="auto" w:fill="auto"/>
          </w:tcPr>
          <w:p w14:paraId="000101CD"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41AEC700"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69152750"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6B92075E"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5C31A326"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774CC856"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91" w:type="dxa"/>
            <w:shd w:val="clear" w:color="auto" w:fill="auto"/>
          </w:tcPr>
          <w:p w14:paraId="57AE7BC9"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005A0B28" w14:textId="77777777">
        <w:trPr>
          <w:trHeight w:val="20"/>
        </w:trPr>
        <w:tc>
          <w:tcPr>
            <w:tcW w:w="3558" w:type="dxa"/>
            <w:shd w:val="clear" w:color="auto" w:fill="auto"/>
          </w:tcPr>
          <w:p w14:paraId="476A7FF9"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551" w:type="dxa"/>
            <w:shd w:val="clear" w:color="auto" w:fill="auto"/>
          </w:tcPr>
          <w:p w14:paraId="5BBC5E3A"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6477D10D"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639BD4D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6C40EBE8"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11A71F24"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5362654B"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91" w:type="dxa"/>
            <w:shd w:val="clear" w:color="auto" w:fill="auto"/>
          </w:tcPr>
          <w:p w14:paraId="00D4D773"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43A72A58" w14:textId="77777777">
        <w:trPr>
          <w:trHeight w:val="20"/>
        </w:trPr>
        <w:tc>
          <w:tcPr>
            <w:tcW w:w="3558" w:type="dxa"/>
            <w:shd w:val="clear" w:color="auto" w:fill="auto"/>
          </w:tcPr>
          <w:p w14:paraId="196AAFBD"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Gesamt</w:t>
            </w:r>
          </w:p>
        </w:tc>
        <w:tc>
          <w:tcPr>
            <w:tcW w:w="1551" w:type="dxa"/>
            <w:shd w:val="clear" w:color="auto" w:fill="auto"/>
          </w:tcPr>
          <w:p w14:paraId="2CE49919"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58D2215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10559E23"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3FA0598A"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0597DF26"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88" w:type="dxa"/>
            <w:shd w:val="clear" w:color="auto" w:fill="auto"/>
          </w:tcPr>
          <w:p w14:paraId="2E586A6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691" w:type="dxa"/>
            <w:shd w:val="clear" w:color="auto" w:fill="auto"/>
          </w:tcPr>
          <w:p w14:paraId="10F5E036"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7F104AAE" w14:textId="77777777" w:rsidR="00E5681B" w:rsidRDefault="00E5681B">
      <w:pPr>
        <w:rPr>
          <w:rFonts w:ascii="Arial" w:eastAsia="Arial" w:hAnsi="Arial" w:cs="Arial"/>
        </w:rPr>
      </w:pPr>
    </w:p>
    <w:p w14:paraId="2F0DF7D0" w14:textId="77777777" w:rsidR="00E5681B" w:rsidRDefault="00FC4FF8">
      <w:pPr>
        <w:pStyle w:val="berschrift2"/>
        <w:numPr>
          <w:ilvl w:val="1"/>
          <w:numId w:val="4"/>
        </w:numPr>
        <w:rPr>
          <w:rFonts w:ascii="Arial" w:eastAsia="Arial" w:hAnsi="Arial" w:cs="Arial"/>
          <w:b w:val="0"/>
        </w:rPr>
      </w:pPr>
      <w:bookmarkStart w:id="37" w:name="_Toc33959422"/>
      <w:r>
        <w:rPr>
          <w:rFonts w:ascii="Arial" w:eastAsia="Arial" w:hAnsi="Arial" w:cs="Arial"/>
          <w:b w:val="0"/>
        </w:rPr>
        <w:t>Vorbereitung und Durchführung des Notbetriebs</w:t>
      </w:r>
      <w:bookmarkEnd w:id="37"/>
    </w:p>
    <w:p w14:paraId="45E8B11E" w14:textId="77777777" w:rsidR="00E5681B" w:rsidRDefault="00FC4FF8">
      <w:pPr>
        <w:rPr>
          <w:rFonts w:ascii="Arial" w:eastAsia="Arial" w:hAnsi="Arial" w:cs="Arial"/>
        </w:rPr>
      </w:pPr>
      <w:r>
        <w:rPr>
          <w:rFonts w:ascii="Arial" w:eastAsia="Arial" w:hAnsi="Arial" w:cs="Arial"/>
        </w:rPr>
        <w:t>Aufgaben die nacheinander zur Vorbereitung und Durchführung des Notbetriebs erforderlich sind, werden in der Checkliste im Anhang unter “Übergreifender Notfallplan” eingetragen.</w:t>
      </w:r>
    </w:p>
    <w:p w14:paraId="0ADF9B7A" w14:textId="77777777" w:rsidR="00E5681B" w:rsidRDefault="00FC4FF8">
      <w:pPr>
        <w:pStyle w:val="berschrift2"/>
        <w:numPr>
          <w:ilvl w:val="1"/>
          <w:numId w:val="4"/>
        </w:numPr>
        <w:rPr>
          <w:rFonts w:ascii="Arial" w:eastAsia="Arial" w:hAnsi="Arial" w:cs="Arial"/>
          <w:b w:val="0"/>
        </w:rPr>
      </w:pPr>
      <w:bookmarkStart w:id="38" w:name="_Toc33959423"/>
      <w:r>
        <w:rPr>
          <w:rFonts w:ascii="Arial" w:eastAsia="Arial" w:hAnsi="Arial" w:cs="Arial"/>
          <w:b w:val="0"/>
        </w:rPr>
        <w:t>Geschäftsfortführung/Notbetrieb bei einem Personalausfall</w:t>
      </w:r>
      <w:bookmarkEnd w:id="38"/>
    </w:p>
    <w:p w14:paraId="3F5C470D" w14:textId="77777777" w:rsidR="00E5681B" w:rsidRDefault="00FC4FF8">
      <w:pPr>
        <w:rPr>
          <w:rFonts w:ascii="Arial" w:eastAsia="Arial" w:hAnsi="Arial" w:cs="Arial"/>
        </w:rPr>
      </w:pPr>
      <w:r>
        <w:rPr>
          <w:rFonts w:ascii="Arial" w:eastAsia="Arial" w:hAnsi="Arial" w:cs="Arial"/>
        </w:rPr>
        <w:t xml:space="preserve">In diesem Kapitel wird die Arbeit des Bereichs im Notbetrieb, ausgelöst durch einen Personalausfall, beschrieben. Die Geschäftsfortführung kann durch entsprechende Workarounds (wie bspw. Vertreterregelung und Notbesetzung, Nutzung von Personal aus anderen Gruppen/Abteilungen, Aktivierung ehemaliger Mitarbeiter (Klärung </w:t>
      </w:r>
      <w:proofErr w:type="gramStart"/>
      <w:r>
        <w:rPr>
          <w:rFonts w:ascii="Arial" w:eastAsia="Arial" w:hAnsi="Arial" w:cs="Arial"/>
        </w:rPr>
        <w:t>über Personalreferent</w:t>
      </w:r>
      <w:proofErr w:type="gramEnd"/>
      <w:r>
        <w:rPr>
          <w:rFonts w:ascii="Arial" w:eastAsia="Arial" w:hAnsi="Arial" w:cs="Arial"/>
        </w:rPr>
        <w:t xml:space="preserve">) oder Akquise von Personal bei Leiharbeitsfirmen aufrechterhalten werden. </w:t>
      </w:r>
    </w:p>
    <w:tbl>
      <w:tblPr>
        <w:tblStyle w:val="afffffffffffffff4"/>
        <w:tblW w:w="9214"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68"/>
        <w:gridCol w:w="993"/>
        <w:gridCol w:w="1701"/>
        <w:gridCol w:w="4252"/>
      </w:tblGrid>
      <w:tr w:rsidR="00E5681B" w14:paraId="10DB62F3" w14:textId="77777777">
        <w:trPr>
          <w:trHeight w:val="390"/>
        </w:trPr>
        <w:tc>
          <w:tcPr>
            <w:tcW w:w="2268" w:type="dxa"/>
            <w:shd w:val="clear" w:color="auto" w:fill="auto"/>
          </w:tcPr>
          <w:p w14:paraId="521E8C3F"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Prozess</w:t>
            </w:r>
          </w:p>
        </w:tc>
        <w:tc>
          <w:tcPr>
            <w:tcW w:w="993" w:type="dxa"/>
            <w:shd w:val="clear" w:color="auto" w:fill="auto"/>
          </w:tcPr>
          <w:p w14:paraId="78F73482" w14:textId="77777777" w:rsidR="00E5681B" w:rsidRDefault="00FC4FF8">
            <w:pPr>
              <w:pBdr>
                <w:top w:val="nil"/>
                <w:left w:val="nil"/>
                <w:bottom w:val="nil"/>
                <w:right w:val="nil"/>
                <w:between w:val="nil"/>
              </w:pBdr>
              <w:spacing w:after="0" w:line="276" w:lineRule="auto"/>
              <w:rPr>
                <w:rFonts w:ascii="Arial" w:eastAsia="Arial" w:hAnsi="Arial" w:cs="Arial"/>
                <w:color w:val="FF0000"/>
                <w:sz w:val="19"/>
                <w:szCs w:val="19"/>
              </w:rPr>
            </w:pPr>
            <w:r>
              <w:rPr>
                <w:rFonts w:ascii="Arial" w:eastAsia="Arial" w:hAnsi="Arial" w:cs="Arial"/>
                <w:color w:val="000000"/>
                <w:sz w:val="19"/>
                <w:szCs w:val="19"/>
              </w:rPr>
              <w:t>MTD</w:t>
            </w:r>
          </w:p>
        </w:tc>
        <w:tc>
          <w:tcPr>
            <w:tcW w:w="5953" w:type="dxa"/>
            <w:gridSpan w:val="2"/>
          </w:tcPr>
          <w:p w14:paraId="3EA66772"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Rolle/</w:t>
            </w:r>
            <w:proofErr w:type="spellStart"/>
            <w:r>
              <w:rPr>
                <w:rFonts w:ascii="Arial" w:eastAsia="Arial" w:hAnsi="Arial" w:cs="Arial"/>
                <w:sz w:val="19"/>
                <w:szCs w:val="19"/>
              </w:rPr>
              <w:t>Skill</w:t>
            </w:r>
            <w:proofErr w:type="spellEnd"/>
            <w:r>
              <w:rPr>
                <w:rFonts w:ascii="Arial" w:eastAsia="Arial" w:hAnsi="Arial" w:cs="Arial"/>
                <w:sz w:val="19"/>
                <w:szCs w:val="19"/>
              </w:rPr>
              <w:t xml:space="preserve"> </w:t>
            </w:r>
          </w:p>
        </w:tc>
      </w:tr>
      <w:tr w:rsidR="00E5681B" w14:paraId="363A9067" w14:textId="77777777">
        <w:trPr>
          <w:trHeight w:val="20"/>
        </w:trPr>
        <w:tc>
          <w:tcPr>
            <w:tcW w:w="2268" w:type="dxa"/>
            <w:shd w:val="clear" w:color="auto" w:fill="auto"/>
          </w:tcPr>
          <w:p w14:paraId="4B6FB248"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993" w:type="dxa"/>
            <w:shd w:val="clear" w:color="auto" w:fill="auto"/>
          </w:tcPr>
          <w:p w14:paraId="1717623B"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701" w:type="dxa"/>
          </w:tcPr>
          <w:p w14:paraId="77201E63"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4252" w:type="dxa"/>
            <w:shd w:val="clear" w:color="auto" w:fill="auto"/>
          </w:tcPr>
          <w:p w14:paraId="263ABB92"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04D00403" w14:textId="77777777">
        <w:trPr>
          <w:trHeight w:val="20"/>
        </w:trPr>
        <w:tc>
          <w:tcPr>
            <w:tcW w:w="2268" w:type="dxa"/>
            <w:shd w:val="clear" w:color="auto" w:fill="auto"/>
          </w:tcPr>
          <w:p w14:paraId="7FC29A61"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993" w:type="dxa"/>
            <w:shd w:val="clear" w:color="auto" w:fill="auto"/>
          </w:tcPr>
          <w:p w14:paraId="67A968B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701" w:type="dxa"/>
          </w:tcPr>
          <w:p w14:paraId="6922D020"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4252" w:type="dxa"/>
            <w:shd w:val="clear" w:color="auto" w:fill="auto"/>
          </w:tcPr>
          <w:p w14:paraId="77975CCC"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367E9940" w14:textId="77777777">
        <w:trPr>
          <w:trHeight w:val="390"/>
        </w:trPr>
        <w:tc>
          <w:tcPr>
            <w:tcW w:w="9214" w:type="dxa"/>
            <w:gridSpan w:val="4"/>
            <w:shd w:val="clear" w:color="auto" w:fill="auto"/>
          </w:tcPr>
          <w:p w14:paraId="3B368AFB" w14:textId="77777777" w:rsidR="00E5681B" w:rsidRDefault="00FC4FF8">
            <w:pPr>
              <w:spacing w:after="0" w:line="276" w:lineRule="auto"/>
              <w:rPr>
                <w:rFonts w:ascii="Arial" w:eastAsia="Arial" w:hAnsi="Arial" w:cs="Arial"/>
                <w:color w:val="000000"/>
                <w:sz w:val="19"/>
                <w:szCs w:val="19"/>
              </w:rPr>
            </w:pPr>
            <w:r>
              <w:rPr>
                <w:rFonts w:ascii="Arial" w:eastAsia="Arial" w:hAnsi="Arial" w:cs="Arial"/>
                <w:sz w:val="19"/>
                <w:szCs w:val="19"/>
              </w:rPr>
              <w:t>Workaround</w:t>
            </w:r>
          </w:p>
        </w:tc>
      </w:tr>
      <w:tr w:rsidR="00E5681B" w14:paraId="2A815E42" w14:textId="77777777">
        <w:trPr>
          <w:trHeight w:val="390"/>
        </w:trPr>
        <w:tc>
          <w:tcPr>
            <w:tcW w:w="9214" w:type="dxa"/>
            <w:gridSpan w:val="4"/>
            <w:shd w:val="clear" w:color="auto" w:fill="auto"/>
          </w:tcPr>
          <w:p w14:paraId="31C9EC77" w14:textId="77777777" w:rsidR="00E5681B" w:rsidRDefault="00FC4FF8">
            <w:pPr>
              <w:spacing w:after="0" w:line="276" w:lineRule="auto"/>
              <w:rPr>
                <w:rFonts w:ascii="Arial" w:eastAsia="Arial" w:hAnsi="Arial" w:cs="Arial"/>
                <w:i/>
                <w:sz w:val="19"/>
                <w:szCs w:val="19"/>
              </w:rPr>
            </w:pPr>
            <w:r>
              <w:rPr>
                <w:rFonts w:ascii="Arial" w:eastAsia="Arial" w:hAnsi="Arial" w:cs="Arial"/>
                <w:i/>
                <w:sz w:val="19"/>
                <w:szCs w:val="19"/>
              </w:rPr>
              <w:t>Beschreibung einfügen</w:t>
            </w:r>
          </w:p>
        </w:tc>
      </w:tr>
    </w:tbl>
    <w:p w14:paraId="4009D953" w14:textId="77777777" w:rsidR="00E5681B" w:rsidRDefault="00E5681B">
      <w:pPr>
        <w:spacing w:after="120"/>
        <w:rPr>
          <w:rFonts w:ascii="Arial" w:eastAsia="Arial" w:hAnsi="Arial" w:cs="Arial"/>
          <w:sz w:val="19"/>
          <w:szCs w:val="19"/>
        </w:rPr>
      </w:pPr>
    </w:p>
    <w:tbl>
      <w:tblPr>
        <w:tblStyle w:val="afffffffffffffff5"/>
        <w:tblW w:w="9214"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68"/>
        <w:gridCol w:w="993"/>
        <w:gridCol w:w="1701"/>
        <w:gridCol w:w="4252"/>
      </w:tblGrid>
      <w:tr w:rsidR="00E5681B" w14:paraId="3DBA9BAB" w14:textId="77777777">
        <w:trPr>
          <w:trHeight w:val="390"/>
        </w:trPr>
        <w:tc>
          <w:tcPr>
            <w:tcW w:w="2268" w:type="dxa"/>
            <w:shd w:val="clear" w:color="auto" w:fill="auto"/>
          </w:tcPr>
          <w:p w14:paraId="54E32CB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lastRenderedPageBreak/>
              <w:t>Prozess</w:t>
            </w:r>
          </w:p>
        </w:tc>
        <w:tc>
          <w:tcPr>
            <w:tcW w:w="993" w:type="dxa"/>
            <w:shd w:val="clear" w:color="auto" w:fill="auto"/>
          </w:tcPr>
          <w:p w14:paraId="2A36D048" w14:textId="77777777" w:rsidR="00E5681B" w:rsidRDefault="00FC4FF8">
            <w:pPr>
              <w:spacing w:after="0" w:line="276" w:lineRule="auto"/>
              <w:rPr>
                <w:rFonts w:ascii="Arial" w:eastAsia="Arial" w:hAnsi="Arial" w:cs="Arial"/>
                <w:color w:val="FF0000"/>
                <w:sz w:val="19"/>
                <w:szCs w:val="19"/>
              </w:rPr>
            </w:pPr>
            <w:r>
              <w:rPr>
                <w:rFonts w:ascii="Arial" w:eastAsia="Arial" w:hAnsi="Arial" w:cs="Arial"/>
                <w:sz w:val="19"/>
                <w:szCs w:val="19"/>
              </w:rPr>
              <w:t>MTD</w:t>
            </w:r>
          </w:p>
        </w:tc>
        <w:tc>
          <w:tcPr>
            <w:tcW w:w="5953" w:type="dxa"/>
            <w:gridSpan w:val="2"/>
          </w:tcPr>
          <w:p w14:paraId="13E11A4C"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Rolle/</w:t>
            </w:r>
            <w:proofErr w:type="spellStart"/>
            <w:r>
              <w:rPr>
                <w:rFonts w:ascii="Arial" w:eastAsia="Arial" w:hAnsi="Arial" w:cs="Arial"/>
                <w:sz w:val="19"/>
                <w:szCs w:val="19"/>
              </w:rPr>
              <w:t>Skill</w:t>
            </w:r>
            <w:proofErr w:type="spellEnd"/>
            <w:r>
              <w:rPr>
                <w:rFonts w:ascii="Arial" w:eastAsia="Arial" w:hAnsi="Arial" w:cs="Arial"/>
                <w:sz w:val="19"/>
                <w:szCs w:val="19"/>
              </w:rPr>
              <w:t xml:space="preserve"> </w:t>
            </w:r>
          </w:p>
        </w:tc>
      </w:tr>
      <w:tr w:rsidR="00E5681B" w14:paraId="65BDD73E" w14:textId="77777777">
        <w:trPr>
          <w:trHeight w:val="20"/>
        </w:trPr>
        <w:tc>
          <w:tcPr>
            <w:tcW w:w="2268" w:type="dxa"/>
            <w:shd w:val="clear" w:color="auto" w:fill="auto"/>
          </w:tcPr>
          <w:p w14:paraId="3AF2C298" w14:textId="77777777" w:rsidR="00E5681B" w:rsidRDefault="00E5681B">
            <w:pPr>
              <w:spacing w:after="0" w:line="276" w:lineRule="auto"/>
              <w:rPr>
                <w:rFonts w:ascii="Arial" w:eastAsia="Arial" w:hAnsi="Arial" w:cs="Arial"/>
                <w:sz w:val="19"/>
                <w:szCs w:val="19"/>
              </w:rPr>
            </w:pPr>
          </w:p>
        </w:tc>
        <w:tc>
          <w:tcPr>
            <w:tcW w:w="993" w:type="dxa"/>
            <w:shd w:val="clear" w:color="auto" w:fill="auto"/>
          </w:tcPr>
          <w:p w14:paraId="0E200209" w14:textId="77777777" w:rsidR="00E5681B" w:rsidRDefault="00E5681B">
            <w:pPr>
              <w:spacing w:after="0" w:line="276" w:lineRule="auto"/>
              <w:rPr>
                <w:rFonts w:ascii="Arial" w:eastAsia="Arial" w:hAnsi="Arial" w:cs="Arial"/>
                <w:sz w:val="19"/>
                <w:szCs w:val="19"/>
              </w:rPr>
            </w:pPr>
          </w:p>
        </w:tc>
        <w:tc>
          <w:tcPr>
            <w:tcW w:w="1701" w:type="dxa"/>
          </w:tcPr>
          <w:p w14:paraId="7CFACB50" w14:textId="77777777" w:rsidR="00E5681B" w:rsidRDefault="00E5681B">
            <w:pPr>
              <w:spacing w:after="0" w:line="276" w:lineRule="auto"/>
              <w:rPr>
                <w:rFonts w:ascii="Arial" w:eastAsia="Arial" w:hAnsi="Arial" w:cs="Arial"/>
                <w:sz w:val="19"/>
                <w:szCs w:val="19"/>
              </w:rPr>
            </w:pPr>
          </w:p>
        </w:tc>
        <w:tc>
          <w:tcPr>
            <w:tcW w:w="4252" w:type="dxa"/>
            <w:shd w:val="clear" w:color="auto" w:fill="auto"/>
          </w:tcPr>
          <w:p w14:paraId="3C56B72C" w14:textId="77777777" w:rsidR="00E5681B" w:rsidRDefault="00E5681B">
            <w:pPr>
              <w:spacing w:after="0" w:line="276" w:lineRule="auto"/>
              <w:rPr>
                <w:rFonts w:ascii="Arial" w:eastAsia="Arial" w:hAnsi="Arial" w:cs="Arial"/>
                <w:sz w:val="19"/>
                <w:szCs w:val="19"/>
              </w:rPr>
            </w:pPr>
          </w:p>
        </w:tc>
      </w:tr>
      <w:tr w:rsidR="00E5681B" w14:paraId="1F79E34B" w14:textId="77777777">
        <w:trPr>
          <w:trHeight w:val="20"/>
        </w:trPr>
        <w:tc>
          <w:tcPr>
            <w:tcW w:w="2268" w:type="dxa"/>
            <w:shd w:val="clear" w:color="auto" w:fill="auto"/>
          </w:tcPr>
          <w:p w14:paraId="3EF75192" w14:textId="77777777" w:rsidR="00E5681B" w:rsidRDefault="00E5681B">
            <w:pPr>
              <w:spacing w:after="0" w:line="276" w:lineRule="auto"/>
              <w:rPr>
                <w:rFonts w:ascii="Arial" w:eastAsia="Arial" w:hAnsi="Arial" w:cs="Arial"/>
                <w:sz w:val="19"/>
                <w:szCs w:val="19"/>
              </w:rPr>
            </w:pPr>
          </w:p>
        </w:tc>
        <w:tc>
          <w:tcPr>
            <w:tcW w:w="993" w:type="dxa"/>
            <w:shd w:val="clear" w:color="auto" w:fill="auto"/>
          </w:tcPr>
          <w:p w14:paraId="31012508" w14:textId="77777777" w:rsidR="00E5681B" w:rsidRDefault="00E5681B">
            <w:pPr>
              <w:spacing w:after="0" w:line="276" w:lineRule="auto"/>
              <w:rPr>
                <w:rFonts w:ascii="Arial" w:eastAsia="Arial" w:hAnsi="Arial" w:cs="Arial"/>
                <w:sz w:val="19"/>
                <w:szCs w:val="19"/>
              </w:rPr>
            </w:pPr>
          </w:p>
        </w:tc>
        <w:tc>
          <w:tcPr>
            <w:tcW w:w="1701" w:type="dxa"/>
          </w:tcPr>
          <w:p w14:paraId="13F67954" w14:textId="77777777" w:rsidR="00E5681B" w:rsidRDefault="00E5681B">
            <w:pPr>
              <w:spacing w:after="0" w:line="276" w:lineRule="auto"/>
              <w:rPr>
                <w:rFonts w:ascii="Arial" w:eastAsia="Arial" w:hAnsi="Arial" w:cs="Arial"/>
                <w:sz w:val="19"/>
                <w:szCs w:val="19"/>
              </w:rPr>
            </w:pPr>
          </w:p>
        </w:tc>
        <w:tc>
          <w:tcPr>
            <w:tcW w:w="4252" w:type="dxa"/>
            <w:shd w:val="clear" w:color="auto" w:fill="auto"/>
          </w:tcPr>
          <w:p w14:paraId="719941B0" w14:textId="77777777" w:rsidR="00E5681B" w:rsidRDefault="00E5681B">
            <w:pPr>
              <w:spacing w:after="0" w:line="276" w:lineRule="auto"/>
              <w:rPr>
                <w:rFonts w:ascii="Arial" w:eastAsia="Arial" w:hAnsi="Arial" w:cs="Arial"/>
                <w:sz w:val="19"/>
                <w:szCs w:val="19"/>
              </w:rPr>
            </w:pPr>
          </w:p>
        </w:tc>
      </w:tr>
      <w:tr w:rsidR="00E5681B" w14:paraId="117CED9B" w14:textId="77777777">
        <w:trPr>
          <w:trHeight w:val="390"/>
        </w:trPr>
        <w:tc>
          <w:tcPr>
            <w:tcW w:w="9214" w:type="dxa"/>
            <w:gridSpan w:val="4"/>
            <w:shd w:val="clear" w:color="auto" w:fill="auto"/>
          </w:tcPr>
          <w:p w14:paraId="22116C85"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Workaround</w:t>
            </w:r>
          </w:p>
        </w:tc>
      </w:tr>
      <w:tr w:rsidR="00E5681B" w14:paraId="161BD731" w14:textId="77777777">
        <w:trPr>
          <w:trHeight w:val="390"/>
        </w:trPr>
        <w:tc>
          <w:tcPr>
            <w:tcW w:w="9214" w:type="dxa"/>
            <w:gridSpan w:val="4"/>
            <w:shd w:val="clear" w:color="auto" w:fill="auto"/>
          </w:tcPr>
          <w:p w14:paraId="00B40B22" w14:textId="77777777" w:rsidR="00E5681B" w:rsidRDefault="00FC4FF8">
            <w:pPr>
              <w:spacing w:after="0" w:line="276" w:lineRule="auto"/>
              <w:rPr>
                <w:rFonts w:ascii="Arial" w:eastAsia="Arial" w:hAnsi="Arial" w:cs="Arial"/>
                <w:i/>
                <w:sz w:val="19"/>
                <w:szCs w:val="19"/>
              </w:rPr>
            </w:pPr>
            <w:r>
              <w:rPr>
                <w:rFonts w:ascii="Arial" w:eastAsia="Arial" w:hAnsi="Arial" w:cs="Arial"/>
                <w:i/>
                <w:sz w:val="19"/>
                <w:szCs w:val="19"/>
              </w:rPr>
              <w:t>Beschreibung einfügen</w:t>
            </w:r>
          </w:p>
        </w:tc>
      </w:tr>
    </w:tbl>
    <w:p w14:paraId="451B435A" w14:textId="77777777" w:rsidR="00E5681B" w:rsidRDefault="00E5681B">
      <w:pPr>
        <w:spacing w:after="120"/>
        <w:rPr>
          <w:rFonts w:ascii="Arial" w:eastAsia="Arial" w:hAnsi="Arial" w:cs="Arial"/>
          <w:sz w:val="19"/>
          <w:szCs w:val="19"/>
          <w:highlight w:val="cyan"/>
        </w:rPr>
      </w:pPr>
    </w:p>
    <w:p w14:paraId="41F39CCA" w14:textId="77777777" w:rsidR="00E5681B" w:rsidRDefault="00FC4FF8">
      <w:pPr>
        <w:spacing w:after="120"/>
        <w:rPr>
          <w:rFonts w:ascii="Arial" w:eastAsia="Arial" w:hAnsi="Arial" w:cs="Arial"/>
        </w:rPr>
      </w:pPr>
      <w:r>
        <w:rPr>
          <w:rFonts w:ascii="Arial" w:eastAsia="Arial" w:hAnsi="Arial" w:cs="Arial"/>
        </w:rPr>
        <w:t>Beispiele für Kontinuitätsstrategien:</w:t>
      </w:r>
    </w:p>
    <w:p w14:paraId="39D2BF4F" w14:textId="77777777" w:rsidR="00E5681B" w:rsidRDefault="00FC4FF8">
      <w:pPr>
        <w:spacing w:after="120"/>
        <w:rPr>
          <w:rFonts w:ascii="Arial" w:eastAsia="Arial" w:hAnsi="Arial" w:cs="Arial"/>
        </w:rPr>
      </w:pPr>
      <w:r>
        <w:rPr>
          <w:rFonts w:ascii="Arial" w:eastAsia="Arial" w:hAnsi="Arial" w:cs="Arial"/>
          <w:b/>
        </w:rPr>
        <w:t>Überstunden</w:t>
      </w:r>
      <w:r>
        <w:rPr>
          <w:rFonts w:ascii="Arial" w:eastAsia="Arial" w:hAnsi="Arial" w:cs="Arial"/>
        </w:rPr>
        <w:t xml:space="preserve"> </w:t>
      </w:r>
      <w:r>
        <w:rPr>
          <w:rFonts w:ascii="Arial" w:eastAsia="Arial" w:hAnsi="Arial" w:cs="Arial"/>
          <w:color w:val="222222"/>
          <w:highlight w:val="white"/>
        </w:rPr>
        <w:t>–</w:t>
      </w:r>
      <w:r>
        <w:rPr>
          <w:rFonts w:ascii="Arial" w:eastAsia="Arial" w:hAnsi="Arial" w:cs="Arial"/>
        </w:rPr>
        <w:t>Die verfügbaren Mitarbeiter gewährleisten durch Arbeitszeiten außerhalb der Regelarbeitszeit die Durchführung der operativen Tätigkeiten. Die Arbeitszeit der verfügbaren Mitarbeiter wird für einen bestimmten Zeitraum von 8 Stunden auf bis zu max. 10 Stunden pro Arbeitstag verlängert.</w:t>
      </w:r>
    </w:p>
    <w:p w14:paraId="65020FF1" w14:textId="77777777" w:rsidR="00E5681B" w:rsidRDefault="00FC4FF8">
      <w:pPr>
        <w:spacing w:after="120"/>
        <w:rPr>
          <w:rFonts w:ascii="Arial" w:eastAsia="Arial" w:hAnsi="Arial" w:cs="Arial"/>
        </w:rPr>
      </w:pPr>
      <w:r>
        <w:rPr>
          <w:rFonts w:ascii="Arial" w:eastAsia="Arial" w:hAnsi="Arial" w:cs="Arial"/>
          <w:b/>
        </w:rPr>
        <w:t>Zeitliche Verschiebung von unkritischen Tätigkeiten</w:t>
      </w:r>
      <w:r>
        <w:rPr>
          <w:rFonts w:ascii="Arial" w:eastAsia="Arial" w:hAnsi="Arial" w:cs="Arial"/>
        </w:rPr>
        <w:t xml:space="preserve"> </w:t>
      </w:r>
      <w:r>
        <w:rPr>
          <w:rFonts w:ascii="Arial" w:eastAsia="Arial" w:hAnsi="Arial" w:cs="Arial"/>
          <w:color w:val="222222"/>
          <w:highlight w:val="white"/>
        </w:rPr>
        <w:t xml:space="preserve">– </w:t>
      </w:r>
      <w:r>
        <w:rPr>
          <w:rFonts w:ascii="Arial" w:eastAsia="Arial" w:hAnsi="Arial" w:cs="Arial"/>
        </w:rPr>
        <w:t>Die Aufgaben der ausgefallenen Mitarbeiter an unkritischen Prozessschritten des Gesamtprozesses werden bis zu deren Rückkehr nicht bearbeitet. Die Durchführung der Aufgaben an unkritischen Prozessschritten erfolgt erst nach Rückkehr der ausgefallenen Mitarbeiter. Einstellung der Prozesse und Dienstleistungen, die gem. BIA als nicht kritisch identifiziert wurden.</w:t>
      </w:r>
    </w:p>
    <w:p w14:paraId="1B2A6D04" w14:textId="77777777" w:rsidR="00E5681B" w:rsidRDefault="00FC4FF8">
      <w:pPr>
        <w:spacing w:after="120"/>
        <w:rPr>
          <w:rFonts w:ascii="Arial" w:eastAsia="Arial" w:hAnsi="Arial" w:cs="Arial"/>
        </w:rPr>
      </w:pPr>
      <w:r>
        <w:rPr>
          <w:rFonts w:ascii="Arial" w:eastAsia="Arial" w:hAnsi="Arial" w:cs="Arial"/>
          <w:b/>
        </w:rPr>
        <w:t xml:space="preserve">Mehrarbeit </w:t>
      </w:r>
      <w:r>
        <w:rPr>
          <w:rFonts w:ascii="Arial" w:eastAsia="Arial" w:hAnsi="Arial" w:cs="Arial"/>
          <w:b/>
          <w:color w:val="222222"/>
          <w:highlight w:val="white"/>
        </w:rPr>
        <w:t>–</w:t>
      </w:r>
      <w:r>
        <w:rPr>
          <w:rFonts w:ascii="Arial" w:eastAsia="Arial" w:hAnsi="Arial" w:cs="Arial"/>
        </w:rPr>
        <w:t xml:space="preserve"> Die Arbeitszeit der verfügbaren Mitarbeiter wird für einen bestimmten Zeitraum von 8 Stunden auf bis zu max. 10 Stunden pro Arbeitstag verlängert.</w:t>
      </w:r>
    </w:p>
    <w:p w14:paraId="45A4EB79" w14:textId="77777777" w:rsidR="00E5681B" w:rsidRDefault="00FC4FF8">
      <w:pPr>
        <w:spacing w:after="120"/>
        <w:rPr>
          <w:rFonts w:ascii="Arial" w:eastAsia="Arial" w:hAnsi="Arial" w:cs="Arial"/>
        </w:rPr>
      </w:pPr>
      <w:r>
        <w:rPr>
          <w:rFonts w:ascii="Arial" w:eastAsia="Arial" w:hAnsi="Arial" w:cs="Arial"/>
          <w:b/>
        </w:rPr>
        <w:t xml:space="preserve">Urlaubsrücknahme </w:t>
      </w:r>
      <w:r>
        <w:rPr>
          <w:rFonts w:ascii="Arial" w:eastAsia="Arial" w:hAnsi="Arial" w:cs="Arial"/>
          <w:b/>
          <w:color w:val="222222"/>
          <w:highlight w:val="white"/>
        </w:rPr>
        <w:t>–</w:t>
      </w:r>
      <w:r>
        <w:rPr>
          <w:rFonts w:ascii="Arial" w:eastAsia="Arial" w:hAnsi="Arial" w:cs="Arial"/>
        </w:rPr>
        <w:t xml:space="preserve"> Beantragter und bereits genehmigter Urlaub kann durch die Mitarbeiter nicht angetreten werden.</w:t>
      </w:r>
    </w:p>
    <w:p w14:paraId="62EA6390" w14:textId="77777777" w:rsidR="00E5681B" w:rsidRDefault="00FC4FF8">
      <w:pPr>
        <w:spacing w:after="120"/>
        <w:rPr>
          <w:rFonts w:ascii="Arial" w:eastAsia="Arial" w:hAnsi="Arial" w:cs="Arial"/>
        </w:rPr>
      </w:pPr>
      <w:r>
        <w:rPr>
          <w:rFonts w:ascii="Arial" w:eastAsia="Arial" w:hAnsi="Arial" w:cs="Arial"/>
          <w:b/>
        </w:rPr>
        <w:t xml:space="preserve">Urlaubssperre </w:t>
      </w:r>
      <w:r>
        <w:rPr>
          <w:rFonts w:ascii="Arial" w:eastAsia="Arial" w:hAnsi="Arial" w:cs="Arial"/>
          <w:b/>
          <w:color w:val="222222"/>
          <w:highlight w:val="white"/>
        </w:rPr>
        <w:t>–</w:t>
      </w:r>
      <w:r>
        <w:rPr>
          <w:rFonts w:ascii="Arial" w:eastAsia="Arial" w:hAnsi="Arial" w:cs="Arial"/>
        </w:rPr>
        <w:t xml:space="preserve"> Das Unternehmen legt einen Zeitraum fest, in dem die MA keinen Urlaub in Anspruch nehmen können.</w:t>
      </w:r>
    </w:p>
    <w:p w14:paraId="54FA66A6" w14:textId="789E7F92" w:rsidR="00E5681B" w:rsidRDefault="00FC4FF8">
      <w:pPr>
        <w:spacing w:before="120" w:after="120" w:line="276" w:lineRule="auto"/>
        <w:ind w:right="60"/>
        <w:rPr>
          <w:rFonts w:ascii="Arial" w:eastAsia="Arial" w:hAnsi="Arial" w:cs="Arial"/>
        </w:rPr>
      </w:pPr>
      <w:r>
        <w:rPr>
          <w:rFonts w:ascii="Arial" w:eastAsia="Arial" w:hAnsi="Arial" w:cs="Arial"/>
          <w:b/>
        </w:rPr>
        <w:t>Vorübergehende Personalumsetzungen</w:t>
      </w:r>
      <w:r>
        <w:rPr>
          <w:rFonts w:ascii="Arial" w:eastAsia="Arial" w:hAnsi="Arial" w:cs="Arial"/>
        </w:rPr>
        <w:t xml:space="preserve"> </w:t>
      </w:r>
      <w:r>
        <w:rPr>
          <w:rFonts w:ascii="Arial" w:eastAsia="Arial" w:hAnsi="Arial" w:cs="Arial"/>
          <w:color w:val="222222"/>
          <w:highlight w:val="white"/>
        </w:rPr>
        <w:t xml:space="preserve">– </w:t>
      </w:r>
      <w:r>
        <w:rPr>
          <w:rFonts w:ascii="Arial" w:eastAsia="Arial" w:hAnsi="Arial" w:cs="Arial"/>
        </w:rPr>
        <w:t xml:space="preserve">Die verfügbaren Mitarbeiter werden bereichsübergreifend von nicht kritischen </w:t>
      </w:r>
      <w:r w:rsidR="009378DC">
        <w:rPr>
          <w:rFonts w:ascii="Arial" w:eastAsia="Arial" w:hAnsi="Arial" w:cs="Arial"/>
        </w:rPr>
        <w:t>P</w:t>
      </w:r>
      <w:r>
        <w:rPr>
          <w:rFonts w:ascii="Arial" w:eastAsia="Arial" w:hAnsi="Arial" w:cs="Arial"/>
        </w:rPr>
        <w:t xml:space="preserve">rozessen auf kritische </w:t>
      </w:r>
      <w:r w:rsidR="009378DC">
        <w:rPr>
          <w:rFonts w:ascii="Arial" w:eastAsia="Arial" w:hAnsi="Arial" w:cs="Arial"/>
        </w:rPr>
        <w:t>P</w:t>
      </w:r>
      <w:r>
        <w:rPr>
          <w:rFonts w:ascii="Arial" w:eastAsia="Arial" w:hAnsi="Arial" w:cs="Arial"/>
        </w:rPr>
        <w:t>rozesse innerhalb des Unternehmens verlagert.</w:t>
      </w:r>
    </w:p>
    <w:p w14:paraId="2540D841" w14:textId="0FCE61E1" w:rsidR="00E5681B" w:rsidRDefault="00FC4FF8">
      <w:pPr>
        <w:spacing w:before="120" w:after="120" w:line="276" w:lineRule="auto"/>
        <w:ind w:right="60"/>
        <w:rPr>
          <w:rFonts w:ascii="Arial" w:eastAsia="Arial" w:hAnsi="Arial" w:cs="Arial"/>
        </w:rPr>
      </w:pPr>
      <w:r>
        <w:rPr>
          <w:rFonts w:ascii="Arial" w:eastAsia="Arial" w:hAnsi="Arial" w:cs="Arial"/>
          <w:b/>
        </w:rPr>
        <w:t xml:space="preserve">Interim Management </w:t>
      </w:r>
      <w:r>
        <w:rPr>
          <w:rFonts w:ascii="Arial" w:eastAsia="Arial" w:hAnsi="Arial" w:cs="Arial"/>
          <w:b/>
          <w:color w:val="222222"/>
          <w:highlight w:val="white"/>
        </w:rPr>
        <w:t>–</w:t>
      </w:r>
      <w:r>
        <w:rPr>
          <w:rFonts w:ascii="Arial" w:eastAsia="Arial" w:hAnsi="Arial" w:cs="Arial"/>
        </w:rPr>
        <w:t xml:space="preserve"> Ausgefallenes Schlüsselpersonal in den kritischen </w:t>
      </w:r>
      <w:r w:rsidR="009378DC">
        <w:rPr>
          <w:rFonts w:ascii="Arial" w:eastAsia="Arial" w:hAnsi="Arial" w:cs="Arial"/>
        </w:rPr>
        <w:t>P</w:t>
      </w:r>
      <w:r>
        <w:rPr>
          <w:rFonts w:ascii="Arial" w:eastAsia="Arial" w:hAnsi="Arial" w:cs="Arial"/>
        </w:rPr>
        <w:t>rozessen wird kurzfristig über Personaldienstleister im Rahmen eines Interim Managements ergänzt.</w:t>
      </w:r>
    </w:p>
    <w:p w14:paraId="43B5094F" w14:textId="401C13D7" w:rsidR="00E5681B" w:rsidRDefault="00FC4FF8">
      <w:pPr>
        <w:spacing w:before="120" w:after="120" w:line="276" w:lineRule="auto"/>
        <w:ind w:right="60"/>
        <w:rPr>
          <w:rFonts w:ascii="Arial" w:eastAsia="Arial" w:hAnsi="Arial" w:cs="Arial"/>
        </w:rPr>
      </w:pPr>
      <w:r>
        <w:rPr>
          <w:rFonts w:ascii="Arial" w:eastAsia="Arial" w:hAnsi="Arial" w:cs="Arial"/>
          <w:b/>
        </w:rPr>
        <w:t xml:space="preserve">Nutzung von Arbeitnehmerüberlassung </w:t>
      </w:r>
      <w:r>
        <w:rPr>
          <w:rFonts w:ascii="Arial" w:eastAsia="Arial" w:hAnsi="Arial" w:cs="Arial"/>
          <w:b/>
          <w:color w:val="222222"/>
          <w:highlight w:val="white"/>
        </w:rPr>
        <w:t>–</w:t>
      </w:r>
      <w:r>
        <w:rPr>
          <w:rFonts w:ascii="Arial" w:eastAsia="Arial" w:hAnsi="Arial" w:cs="Arial"/>
        </w:rPr>
        <w:t xml:space="preserve"> Zur Aufrechterhaltung der kritischen </w:t>
      </w:r>
      <w:r w:rsidR="009378DC">
        <w:rPr>
          <w:rFonts w:ascii="Arial" w:eastAsia="Arial" w:hAnsi="Arial" w:cs="Arial"/>
        </w:rPr>
        <w:t>P</w:t>
      </w:r>
      <w:r>
        <w:rPr>
          <w:rFonts w:ascii="Arial" w:eastAsia="Arial" w:hAnsi="Arial" w:cs="Arial"/>
        </w:rPr>
        <w:t>rozesse wird für einen begrenzten Zeitraum Personal aus Zeitarbeitsunternehmen genutzt.</w:t>
      </w:r>
    </w:p>
    <w:p w14:paraId="1332F16C" w14:textId="77777777" w:rsidR="00E5681B" w:rsidRDefault="00FC4FF8">
      <w:pPr>
        <w:spacing w:before="120" w:after="120" w:line="276" w:lineRule="auto"/>
        <w:ind w:right="60"/>
        <w:rPr>
          <w:rFonts w:ascii="Arial" w:eastAsia="Arial" w:hAnsi="Arial" w:cs="Arial"/>
        </w:rPr>
      </w:pPr>
      <w:r>
        <w:rPr>
          <w:rFonts w:ascii="Arial" w:eastAsia="Arial" w:hAnsi="Arial" w:cs="Arial"/>
          <w:b/>
        </w:rPr>
        <w:t xml:space="preserve">Outsourcing </w:t>
      </w:r>
      <w:r>
        <w:rPr>
          <w:rFonts w:ascii="Arial" w:eastAsia="Arial" w:hAnsi="Arial" w:cs="Arial"/>
          <w:b/>
          <w:color w:val="222222"/>
          <w:highlight w:val="white"/>
        </w:rPr>
        <w:t>–</w:t>
      </w:r>
      <w:r>
        <w:rPr>
          <w:rFonts w:ascii="Arial" w:eastAsia="Arial" w:hAnsi="Arial" w:cs="Arial"/>
        </w:rPr>
        <w:t xml:space="preserve"> Verlagerung von Tätigkeiten auf einen externen Dienstleister</w:t>
      </w:r>
    </w:p>
    <w:p w14:paraId="246467EB" w14:textId="77777777" w:rsidR="00E5681B" w:rsidRDefault="00E5681B">
      <w:pPr>
        <w:rPr>
          <w:rFonts w:ascii="Arial" w:eastAsia="Arial" w:hAnsi="Arial" w:cs="Arial"/>
        </w:rPr>
      </w:pPr>
    </w:p>
    <w:p w14:paraId="3AF3783D" w14:textId="77777777" w:rsidR="00E5681B" w:rsidRDefault="00FC4FF8">
      <w:pPr>
        <w:pStyle w:val="berschrift2"/>
        <w:numPr>
          <w:ilvl w:val="1"/>
          <w:numId w:val="4"/>
        </w:numPr>
        <w:rPr>
          <w:rFonts w:ascii="Arial" w:eastAsia="Arial" w:hAnsi="Arial" w:cs="Arial"/>
          <w:b w:val="0"/>
        </w:rPr>
      </w:pPr>
      <w:bookmarkStart w:id="39" w:name="_Toc33959424"/>
      <w:r>
        <w:rPr>
          <w:rFonts w:ascii="Arial" w:eastAsia="Arial" w:hAnsi="Arial" w:cs="Arial"/>
          <w:b w:val="0"/>
        </w:rPr>
        <w:t>Rückführung in den Normalbetrieb</w:t>
      </w:r>
      <w:bookmarkEnd w:id="39"/>
    </w:p>
    <w:p w14:paraId="29589C25"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Bei Rückkehr der ausgefallenen Mitarbeiter erfolgt zunächst eine Übergabe durch die Notbesetzung. Diese informiert über den aktuellen Stand laufender Aktivitäten, aber auch über mögliche Arbeitsrückstände. Die Führungskräfte verteilen und priorisieren daraufhin die Aufgaben neu.</w:t>
      </w:r>
    </w:p>
    <w:p w14:paraId="476B0511"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Allgemein gilt, dass bei Mehrarbeit die Anforderungen zur Beantragung von Mehrarbeit zu berücksichtigen sind. Bitte nutzen.</w:t>
      </w:r>
    </w:p>
    <w:p w14:paraId="6FAE3DE8"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rPr>
        <w:lastRenderedPageBreak/>
        <w:t xml:space="preserve">Einzelne </w:t>
      </w:r>
      <w:proofErr w:type="gramStart"/>
      <w:r>
        <w:rPr>
          <w:rFonts w:ascii="Arial" w:eastAsia="Arial" w:hAnsi="Arial" w:cs="Arial"/>
        </w:rPr>
        <w:t>Schritte</w:t>
      </w:r>
      <w:proofErr w:type="gramEnd"/>
      <w:r>
        <w:rPr>
          <w:rFonts w:ascii="Arial" w:eastAsia="Arial" w:hAnsi="Arial" w:cs="Arial"/>
        </w:rPr>
        <w:t xml:space="preserve"> die nacheinander durchzuführen sind, werden in der Checkliste im Anhang unter “Übergreifender Notfallplan” eingetragen.</w:t>
      </w:r>
    </w:p>
    <w:p w14:paraId="0A89DA3B" w14:textId="77777777" w:rsidR="00E5681B" w:rsidRDefault="00E5681B">
      <w:pPr>
        <w:pBdr>
          <w:top w:val="nil"/>
          <w:left w:val="nil"/>
          <w:bottom w:val="nil"/>
          <w:right w:val="nil"/>
          <w:between w:val="nil"/>
        </w:pBdr>
        <w:spacing w:after="120"/>
        <w:rPr>
          <w:rFonts w:ascii="Arial" w:eastAsia="Arial" w:hAnsi="Arial" w:cs="Arial"/>
          <w:sz w:val="19"/>
          <w:szCs w:val="19"/>
        </w:rPr>
      </w:pPr>
    </w:p>
    <w:p w14:paraId="6585C11A" w14:textId="77777777" w:rsidR="00E5681B" w:rsidRDefault="00FC4FF8">
      <w:pPr>
        <w:pStyle w:val="berschrift1"/>
        <w:numPr>
          <w:ilvl w:val="0"/>
          <w:numId w:val="4"/>
        </w:numPr>
        <w:rPr>
          <w:rFonts w:ascii="Arial" w:eastAsia="Arial" w:hAnsi="Arial" w:cs="Arial"/>
          <w:b w:val="0"/>
        </w:rPr>
      </w:pPr>
      <w:bookmarkStart w:id="40" w:name="_Toc33959425"/>
      <w:r>
        <w:rPr>
          <w:rFonts w:ascii="Arial" w:eastAsia="Arial" w:hAnsi="Arial" w:cs="Arial"/>
          <w:b w:val="0"/>
        </w:rPr>
        <w:t>Szenario Ausfall Vertragsbeziehungen</w:t>
      </w:r>
      <w:bookmarkEnd w:id="40"/>
    </w:p>
    <w:p w14:paraId="574E0113" w14:textId="77777777" w:rsidR="00E5681B" w:rsidRDefault="00FC4FF8">
      <w:pPr>
        <w:pStyle w:val="berschrift2"/>
        <w:numPr>
          <w:ilvl w:val="1"/>
          <w:numId w:val="4"/>
        </w:numPr>
        <w:rPr>
          <w:rFonts w:ascii="Arial" w:eastAsia="Arial" w:hAnsi="Arial" w:cs="Arial"/>
          <w:b w:val="0"/>
        </w:rPr>
      </w:pPr>
      <w:bookmarkStart w:id="41" w:name="_Toc33959426"/>
      <w:r>
        <w:rPr>
          <w:rFonts w:ascii="Arial" w:eastAsia="Arial" w:hAnsi="Arial" w:cs="Arial"/>
          <w:b w:val="0"/>
        </w:rPr>
        <w:t>Benötigte Vertragsbeziehungen</w:t>
      </w:r>
      <w:bookmarkEnd w:id="41"/>
    </w:p>
    <w:tbl>
      <w:tblPr>
        <w:tblStyle w:val="afffffffffffffff6"/>
        <w:tblW w:w="9581"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969"/>
        <w:gridCol w:w="3969"/>
        <w:gridCol w:w="1643"/>
      </w:tblGrid>
      <w:tr w:rsidR="00E5681B" w14:paraId="76A39778" w14:textId="77777777">
        <w:trPr>
          <w:trHeight w:val="20"/>
        </w:trPr>
        <w:tc>
          <w:tcPr>
            <w:tcW w:w="3969" w:type="dxa"/>
          </w:tcPr>
          <w:p w14:paraId="668C0EB1"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Dienstleister</w:t>
            </w:r>
          </w:p>
        </w:tc>
        <w:tc>
          <w:tcPr>
            <w:tcW w:w="3969" w:type="dxa"/>
            <w:shd w:val="clear" w:color="auto" w:fill="auto"/>
          </w:tcPr>
          <w:p w14:paraId="261C7F82"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Prozess</w:t>
            </w:r>
          </w:p>
        </w:tc>
        <w:tc>
          <w:tcPr>
            <w:tcW w:w="1643" w:type="dxa"/>
            <w:shd w:val="clear" w:color="auto" w:fill="auto"/>
          </w:tcPr>
          <w:p w14:paraId="2E546496" w14:textId="77777777" w:rsidR="00E5681B" w:rsidRDefault="00FC4FF8">
            <w:pPr>
              <w:pBdr>
                <w:top w:val="nil"/>
                <w:left w:val="nil"/>
                <w:bottom w:val="nil"/>
                <w:right w:val="nil"/>
                <w:between w:val="nil"/>
              </w:pBdr>
              <w:spacing w:after="0" w:line="276" w:lineRule="auto"/>
              <w:rPr>
                <w:rFonts w:ascii="Arial" w:eastAsia="Arial" w:hAnsi="Arial" w:cs="Arial"/>
                <w:color w:val="FF0000"/>
                <w:sz w:val="19"/>
                <w:szCs w:val="19"/>
              </w:rPr>
            </w:pPr>
            <w:r>
              <w:rPr>
                <w:rFonts w:ascii="Arial" w:eastAsia="Arial" w:hAnsi="Arial" w:cs="Arial"/>
                <w:color w:val="000000"/>
                <w:sz w:val="19"/>
                <w:szCs w:val="19"/>
              </w:rPr>
              <w:t>RTO</w:t>
            </w:r>
          </w:p>
        </w:tc>
      </w:tr>
      <w:tr w:rsidR="00E5681B" w14:paraId="1CB6EED5" w14:textId="77777777">
        <w:trPr>
          <w:trHeight w:val="20"/>
        </w:trPr>
        <w:tc>
          <w:tcPr>
            <w:tcW w:w="3969" w:type="dxa"/>
          </w:tcPr>
          <w:p w14:paraId="7CF6D3A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3969" w:type="dxa"/>
            <w:shd w:val="clear" w:color="auto" w:fill="auto"/>
          </w:tcPr>
          <w:p w14:paraId="2422674A"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643" w:type="dxa"/>
            <w:shd w:val="clear" w:color="auto" w:fill="auto"/>
          </w:tcPr>
          <w:p w14:paraId="56E14F9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30F523D7" w14:textId="77777777" w:rsidR="00E5681B" w:rsidRDefault="00E5681B">
      <w:pPr>
        <w:rPr>
          <w:rFonts w:ascii="Arial" w:eastAsia="Arial" w:hAnsi="Arial" w:cs="Arial"/>
        </w:rPr>
      </w:pPr>
    </w:p>
    <w:p w14:paraId="476CCD5D" w14:textId="77777777" w:rsidR="00E5681B" w:rsidRDefault="00FC4FF8">
      <w:pPr>
        <w:pStyle w:val="berschrift2"/>
        <w:numPr>
          <w:ilvl w:val="1"/>
          <w:numId w:val="4"/>
        </w:numPr>
        <w:rPr>
          <w:rFonts w:ascii="Arial" w:eastAsia="Arial" w:hAnsi="Arial" w:cs="Arial"/>
          <w:b w:val="0"/>
        </w:rPr>
      </w:pPr>
      <w:bookmarkStart w:id="42" w:name="_Toc33959427"/>
      <w:r>
        <w:rPr>
          <w:rFonts w:ascii="Arial" w:eastAsia="Arial" w:hAnsi="Arial" w:cs="Arial"/>
          <w:b w:val="0"/>
        </w:rPr>
        <w:t>Vorbereitung und Durchführung des Notbetriebs</w:t>
      </w:r>
      <w:bookmarkEnd w:id="42"/>
    </w:p>
    <w:p w14:paraId="340F55F5" w14:textId="77777777" w:rsidR="00E5681B" w:rsidRDefault="00FC4FF8">
      <w:pPr>
        <w:spacing w:before="240" w:after="240"/>
        <w:rPr>
          <w:rFonts w:ascii="Arial" w:eastAsia="Arial" w:hAnsi="Arial" w:cs="Arial"/>
        </w:rPr>
      </w:pPr>
      <w:r>
        <w:rPr>
          <w:rFonts w:ascii="Arial" w:eastAsia="Arial" w:hAnsi="Arial" w:cs="Arial"/>
        </w:rPr>
        <w:t>Aufgaben die nacheinander zur Vorbereitung und Durchführung des Notbetriebs erforderlich sind, werden in der Checkliste im Anhang unter “Übergreifender Notfallplan” eingetragen.</w:t>
      </w:r>
    </w:p>
    <w:p w14:paraId="4B61646E" w14:textId="77777777" w:rsidR="00E5681B" w:rsidRDefault="00FC4FF8">
      <w:pPr>
        <w:pStyle w:val="berschrift2"/>
        <w:numPr>
          <w:ilvl w:val="1"/>
          <w:numId w:val="4"/>
        </w:numPr>
        <w:rPr>
          <w:rFonts w:ascii="Arial" w:eastAsia="Arial" w:hAnsi="Arial" w:cs="Arial"/>
          <w:b w:val="0"/>
        </w:rPr>
      </w:pPr>
      <w:bookmarkStart w:id="43" w:name="_Toc33959428"/>
      <w:r>
        <w:rPr>
          <w:rFonts w:ascii="Arial" w:eastAsia="Arial" w:hAnsi="Arial" w:cs="Arial"/>
          <w:b w:val="0"/>
        </w:rPr>
        <w:t>Geschäftsfortführung/Notbetrieb bei Ausfall einer Vertragsbeziehung</w:t>
      </w:r>
      <w:bookmarkEnd w:id="43"/>
    </w:p>
    <w:p w14:paraId="7256B44A"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Bei einem Ausfall von extern erbrachten Dienstleistungen ist die Provider-/Partnersteuerung oder das Partnermanagement bei der Koordination des Wiederanlaufes mit einzubinden. Soweit ein Wiederanlauf der aktuellen Dienstleistung nicht möglich ist, sind alternative Dienstleister zu akquirieren.</w:t>
      </w:r>
    </w:p>
    <w:p w14:paraId="034F5D0B" w14:textId="77777777" w:rsidR="00E5681B" w:rsidRDefault="00FC4F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Bei extern betriebenen IT-Services sind die zuständigen Ansprechpartner im </w:t>
      </w:r>
      <w:proofErr w:type="spellStart"/>
      <w:r>
        <w:rPr>
          <w:rFonts w:ascii="Arial" w:eastAsia="Arial" w:hAnsi="Arial" w:cs="Arial"/>
          <w:color w:val="000000"/>
        </w:rPr>
        <w:t>Operations</w:t>
      </w:r>
      <w:proofErr w:type="spellEnd"/>
      <w:r>
        <w:rPr>
          <w:rFonts w:ascii="Arial" w:eastAsia="Arial" w:hAnsi="Arial" w:cs="Arial"/>
          <w:color w:val="000000"/>
        </w:rPr>
        <w:t xml:space="preserve"> Management bzw. die zuständigen Anwendungsbetreuer einzubinden.</w:t>
      </w:r>
    </w:p>
    <w:tbl>
      <w:tblPr>
        <w:tblStyle w:val="afffffffffffffff7"/>
        <w:tblW w:w="9214"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68"/>
        <w:gridCol w:w="4962"/>
        <w:gridCol w:w="1984"/>
      </w:tblGrid>
      <w:tr w:rsidR="00E5681B" w14:paraId="74976364" w14:textId="77777777">
        <w:trPr>
          <w:trHeight w:val="390"/>
        </w:trPr>
        <w:tc>
          <w:tcPr>
            <w:tcW w:w="2268" w:type="dxa"/>
          </w:tcPr>
          <w:p w14:paraId="16B120AD"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Vertragsbeziehung</w:t>
            </w:r>
          </w:p>
        </w:tc>
        <w:tc>
          <w:tcPr>
            <w:tcW w:w="4962" w:type="dxa"/>
          </w:tcPr>
          <w:p w14:paraId="243F50BD"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Prozess</w:t>
            </w:r>
          </w:p>
        </w:tc>
        <w:tc>
          <w:tcPr>
            <w:tcW w:w="1984" w:type="dxa"/>
            <w:shd w:val="clear" w:color="auto" w:fill="auto"/>
          </w:tcPr>
          <w:p w14:paraId="2C091C82" w14:textId="77777777" w:rsidR="00E5681B" w:rsidRDefault="00FC4FF8">
            <w:pPr>
              <w:pBdr>
                <w:top w:val="nil"/>
                <w:left w:val="nil"/>
                <w:bottom w:val="nil"/>
                <w:right w:val="nil"/>
                <w:between w:val="nil"/>
              </w:pBdr>
              <w:spacing w:after="0" w:line="276" w:lineRule="auto"/>
              <w:rPr>
                <w:rFonts w:ascii="Arial" w:eastAsia="Arial" w:hAnsi="Arial" w:cs="Arial"/>
                <w:color w:val="FF0000"/>
                <w:sz w:val="19"/>
                <w:szCs w:val="19"/>
              </w:rPr>
            </w:pPr>
            <w:r>
              <w:rPr>
                <w:rFonts w:ascii="Arial" w:eastAsia="Arial" w:hAnsi="Arial" w:cs="Arial"/>
                <w:color w:val="000000"/>
                <w:sz w:val="19"/>
                <w:szCs w:val="19"/>
              </w:rPr>
              <w:t>RTO</w:t>
            </w:r>
          </w:p>
        </w:tc>
      </w:tr>
      <w:tr w:rsidR="00E5681B" w14:paraId="2355121C" w14:textId="77777777">
        <w:trPr>
          <w:trHeight w:val="390"/>
        </w:trPr>
        <w:tc>
          <w:tcPr>
            <w:tcW w:w="2268" w:type="dxa"/>
          </w:tcPr>
          <w:p w14:paraId="6ECCEE0F"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4962" w:type="dxa"/>
          </w:tcPr>
          <w:p w14:paraId="46D5A3AB"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984" w:type="dxa"/>
            <w:shd w:val="clear" w:color="auto" w:fill="auto"/>
          </w:tcPr>
          <w:p w14:paraId="0CF4B875"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r w:rsidR="00E5681B" w14:paraId="6DC634AE" w14:textId="77777777">
        <w:trPr>
          <w:trHeight w:val="450"/>
        </w:trPr>
        <w:tc>
          <w:tcPr>
            <w:tcW w:w="9214" w:type="dxa"/>
            <w:gridSpan w:val="3"/>
          </w:tcPr>
          <w:p w14:paraId="11A47917"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sz w:val="19"/>
                <w:szCs w:val="19"/>
              </w:rPr>
              <w:t>Workaround</w:t>
            </w:r>
          </w:p>
        </w:tc>
      </w:tr>
      <w:tr w:rsidR="00E5681B" w14:paraId="12FE9378" w14:textId="77777777">
        <w:trPr>
          <w:trHeight w:val="390"/>
        </w:trPr>
        <w:tc>
          <w:tcPr>
            <w:tcW w:w="9214" w:type="dxa"/>
            <w:gridSpan w:val="3"/>
          </w:tcPr>
          <w:p w14:paraId="67DFE26E" w14:textId="77777777" w:rsidR="00E5681B" w:rsidRDefault="00FC4FF8">
            <w:pPr>
              <w:pBdr>
                <w:top w:val="nil"/>
                <w:left w:val="nil"/>
                <w:bottom w:val="nil"/>
                <w:right w:val="nil"/>
                <w:between w:val="nil"/>
              </w:pBdr>
              <w:spacing w:after="0" w:line="276" w:lineRule="auto"/>
              <w:rPr>
                <w:rFonts w:ascii="Arial" w:eastAsia="Arial" w:hAnsi="Arial" w:cs="Arial"/>
                <w:i/>
                <w:color w:val="000000"/>
                <w:sz w:val="19"/>
                <w:szCs w:val="19"/>
              </w:rPr>
            </w:pPr>
            <w:r>
              <w:rPr>
                <w:rFonts w:ascii="Arial" w:eastAsia="Arial" w:hAnsi="Arial" w:cs="Arial"/>
                <w:i/>
                <w:sz w:val="19"/>
                <w:szCs w:val="19"/>
              </w:rPr>
              <w:t>Beschreibung einfügen</w:t>
            </w:r>
          </w:p>
        </w:tc>
      </w:tr>
    </w:tbl>
    <w:p w14:paraId="4B6C1F96" w14:textId="77777777" w:rsidR="00E5681B" w:rsidRDefault="00E5681B">
      <w:pPr>
        <w:spacing w:after="120"/>
        <w:rPr>
          <w:rFonts w:ascii="Arial" w:eastAsia="Arial" w:hAnsi="Arial" w:cs="Arial"/>
          <w:sz w:val="19"/>
          <w:szCs w:val="19"/>
        </w:rPr>
      </w:pPr>
    </w:p>
    <w:tbl>
      <w:tblPr>
        <w:tblStyle w:val="afffffffffffffff8"/>
        <w:tblW w:w="9214"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268"/>
        <w:gridCol w:w="4962"/>
        <w:gridCol w:w="1984"/>
      </w:tblGrid>
      <w:tr w:rsidR="00E5681B" w14:paraId="757E6941" w14:textId="77777777">
        <w:trPr>
          <w:trHeight w:val="390"/>
        </w:trPr>
        <w:tc>
          <w:tcPr>
            <w:tcW w:w="2268" w:type="dxa"/>
          </w:tcPr>
          <w:p w14:paraId="0E0491CA"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Vertragsbeziehung</w:t>
            </w:r>
          </w:p>
        </w:tc>
        <w:tc>
          <w:tcPr>
            <w:tcW w:w="4962" w:type="dxa"/>
          </w:tcPr>
          <w:p w14:paraId="6059B31F"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Prozess</w:t>
            </w:r>
          </w:p>
        </w:tc>
        <w:tc>
          <w:tcPr>
            <w:tcW w:w="1984" w:type="dxa"/>
            <w:shd w:val="clear" w:color="auto" w:fill="auto"/>
          </w:tcPr>
          <w:p w14:paraId="6C3983B3" w14:textId="77777777" w:rsidR="00E5681B" w:rsidRDefault="00FC4FF8">
            <w:pPr>
              <w:spacing w:after="0" w:line="276" w:lineRule="auto"/>
              <w:rPr>
                <w:rFonts w:ascii="Arial" w:eastAsia="Arial" w:hAnsi="Arial" w:cs="Arial"/>
                <w:color w:val="FF0000"/>
                <w:sz w:val="19"/>
                <w:szCs w:val="19"/>
              </w:rPr>
            </w:pPr>
            <w:r>
              <w:rPr>
                <w:rFonts w:ascii="Arial" w:eastAsia="Arial" w:hAnsi="Arial" w:cs="Arial"/>
                <w:sz w:val="19"/>
                <w:szCs w:val="19"/>
              </w:rPr>
              <w:t>RTO</w:t>
            </w:r>
          </w:p>
        </w:tc>
      </w:tr>
      <w:tr w:rsidR="00E5681B" w14:paraId="74DAE05D" w14:textId="77777777">
        <w:trPr>
          <w:trHeight w:val="390"/>
        </w:trPr>
        <w:tc>
          <w:tcPr>
            <w:tcW w:w="2268" w:type="dxa"/>
          </w:tcPr>
          <w:p w14:paraId="0D98CCF1" w14:textId="77777777" w:rsidR="00E5681B" w:rsidRDefault="00E5681B">
            <w:pPr>
              <w:spacing w:after="0" w:line="276" w:lineRule="auto"/>
              <w:rPr>
                <w:rFonts w:ascii="Arial" w:eastAsia="Arial" w:hAnsi="Arial" w:cs="Arial"/>
                <w:sz w:val="19"/>
                <w:szCs w:val="19"/>
              </w:rPr>
            </w:pPr>
          </w:p>
        </w:tc>
        <w:tc>
          <w:tcPr>
            <w:tcW w:w="4962" w:type="dxa"/>
          </w:tcPr>
          <w:p w14:paraId="39FAE370" w14:textId="77777777" w:rsidR="00E5681B" w:rsidRDefault="00E5681B">
            <w:pPr>
              <w:spacing w:after="0" w:line="276" w:lineRule="auto"/>
              <w:rPr>
                <w:rFonts w:ascii="Arial" w:eastAsia="Arial" w:hAnsi="Arial" w:cs="Arial"/>
                <w:sz w:val="19"/>
                <w:szCs w:val="19"/>
              </w:rPr>
            </w:pPr>
          </w:p>
        </w:tc>
        <w:tc>
          <w:tcPr>
            <w:tcW w:w="1984" w:type="dxa"/>
            <w:shd w:val="clear" w:color="auto" w:fill="auto"/>
          </w:tcPr>
          <w:p w14:paraId="68F407C4" w14:textId="77777777" w:rsidR="00E5681B" w:rsidRDefault="00E5681B">
            <w:pPr>
              <w:spacing w:after="0" w:line="276" w:lineRule="auto"/>
              <w:rPr>
                <w:rFonts w:ascii="Arial" w:eastAsia="Arial" w:hAnsi="Arial" w:cs="Arial"/>
                <w:sz w:val="19"/>
                <w:szCs w:val="19"/>
              </w:rPr>
            </w:pPr>
          </w:p>
        </w:tc>
      </w:tr>
      <w:tr w:rsidR="00E5681B" w14:paraId="6781F32E" w14:textId="77777777">
        <w:trPr>
          <w:trHeight w:val="450"/>
        </w:trPr>
        <w:tc>
          <w:tcPr>
            <w:tcW w:w="9214" w:type="dxa"/>
            <w:gridSpan w:val="3"/>
          </w:tcPr>
          <w:p w14:paraId="0BDE3AC9"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Workaround</w:t>
            </w:r>
          </w:p>
        </w:tc>
      </w:tr>
      <w:tr w:rsidR="00E5681B" w14:paraId="642CCA28" w14:textId="77777777">
        <w:trPr>
          <w:trHeight w:val="390"/>
        </w:trPr>
        <w:tc>
          <w:tcPr>
            <w:tcW w:w="9214" w:type="dxa"/>
            <w:gridSpan w:val="3"/>
          </w:tcPr>
          <w:p w14:paraId="7F5B1475" w14:textId="77777777" w:rsidR="00E5681B" w:rsidRDefault="00FC4FF8">
            <w:pPr>
              <w:spacing w:after="0" w:line="276" w:lineRule="auto"/>
              <w:rPr>
                <w:rFonts w:ascii="Arial" w:eastAsia="Arial" w:hAnsi="Arial" w:cs="Arial"/>
                <w:i/>
                <w:sz w:val="19"/>
                <w:szCs w:val="19"/>
              </w:rPr>
            </w:pPr>
            <w:r>
              <w:rPr>
                <w:rFonts w:ascii="Arial" w:eastAsia="Arial" w:hAnsi="Arial" w:cs="Arial"/>
                <w:i/>
                <w:sz w:val="19"/>
                <w:szCs w:val="19"/>
              </w:rPr>
              <w:t>Beschreibung einfügen</w:t>
            </w:r>
          </w:p>
        </w:tc>
      </w:tr>
    </w:tbl>
    <w:p w14:paraId="255451E6" w14:textId="77777777" w:rsidR="00E5681B" w:rsidRDefault="00E5681B">
      <w:pPr>
        <w:spacing w:after="120"/>
        <w:rPr>
          <w:rFonts w:ascii="Arial" w:eastAsia="Arial" w:hAnsi="Arial" w:cs="Arial"/>
          <w:sz w:val="19"/>
          <w:szCs w:val="19"/>
          <w:highlight w:val="cyan"/>
        </w:rPr>
      </w:pPr>
    </w:p>
    <w:p w14:paraId="2ED6B794" w14:textId="77777777" w:rsidR="00E5681B" w:rsidRDefault="00E5681B">
      <w:pPr>
        <w:spacing w:after="120"/>
        <w:rPr>
          <w:rFonts w:ascii="Arial" w:eastAsia="Arial" w:hAnsi="Arial" w:cs="Arial"/>
          <w:sz w:val="19"/>
          <w:szCs w:val="19"/>
          <w:highlight w:val="cyan"/>
        </w:rPr>
      </w:pPr>
    </w:p>
    <w:p w14:paraId="7E4D6621" w14:textId="77777777" w:rsidR="00E5681B" w:rsidRDefault="00FC4FF8">
      <w:pPr>
        <w:spacing w:after="120"/>
        <w:rPr>
          <w:rFonts w:ascii="Arial" w:eastAsia="Arial" w:hAnsi="Arial" w:cs="Arial"/>
        </w:rPr>
      </w:pPr>
      <w:r>
        <w:rPr>
          <w:rFonts w:ascii="Arial" w:eastAsia="Arial" w:hAnsi="Arial" w:cs="Arial"/>
        </w:rPr>
        <w:t>Beispiele für Kontinuitätsstrategien:</w:t>
      </w:r>
    </w:p>
    <w:p w14:paraId="7A53F71F" w14:textId="3F3B2E57" w:rsidR="00E5681B" w:rsidRDefault="00FC4FF8">
      <w:pPr>
        <w:spacing w:before="120" w:after="120"/>
        <w:rPr>
          <w:rFonts w:ascii="Arial" w:eastAsia="Arial" w:hAnsi="Arial" w:cs="Arial"/>
        </w:rPr>
      </w:pPr>
      <w:r>
        <w:rPr>
          <w:rFonts w:ascii="Arial" w:eastAsia="Arial" w:hAnsi="Arial" w:cs="Arial"/>
          <w:b/>
        </w:rPr>
        <w:t xml:space="preserve">Interne Kapazitäten </w:t>
      </w:r>
      <w:r>
        <w:rPr>
          <w:rFonts w:ascii="Arial" w:eastAsia="Arial" w:hAnsi="Arial" w:cs="Arial"/>
          <w:b/>
          <w:color w:val="222222"/>
          <w:highlight w:val="white"/>
        </w:rPr>
        <w:t xml:space="preserve">– </w:t>
      </w:r>
      <w:r>
        <w:rPr>
          <w:rFonts w:ascii="Arial" w:eastAsia="Arial" w:hAnsi="Arial" w:cs="Arial"/>
        </w:rPr>
        <w:t>Aufgaben des Dienstleisters werden durch Mitarbeiter des Unternehmens ausgeführt.</w:t>
      </w:r>
    </w:p>
    <w:p w14:paraId="023C5946" w14:textId="7562080A" w:rsidR="00E5681B" w:rsidRDefault="00FC4FF8">
      <w:pPr>
        <w:spacing w:before="120" w:after="120"/>
        <w:rPr>
          <w:rFonts w:ascii="Arial" w:eastAsia="Arial" w:hAnsi="Arial" w:cs="Arial"/>
        </w:rPr>
      </w:pPr>
      <w:r>
        <w:rPr>
          <w:rFonts w:ascii="Arial" w:eastAsia="Arial" w:hAnsi="Arial" w:cs="Arial"/>
          <w:b/>
        </w:rPr>
        <w:lastRenderedPageBreak/>
        <w:t xml:space="preserve">Alternative Dienstleister </w:t>
      </w:r>
      <w:r>
        <w:rPr>
          <w:rFonts w:ascii="Arial" w:eastAsia="Arial" w:hAnsi="Arial" w:cs="Arial"/>
          <w:b/>
          <w:color w:val="222222"/>
          <w:highlight w:val="white"/>
        </w:rPr>
        <w:t xml:space="preserve">– </w:t>
      </w:r>
      <w:r>
        <w:rPr>
          <w:rFonts w:ascii="Arial" w:eastAsia="Arial" w:hAnsi="Arial" w:cs="Arial"/>
        </w:rPr>
        <w:t xml:space="preserve">Alternative Dienstleister bieten die Leistung des derzeitigen Dienstleisters an. Die </w:t>
      </w:r>
      <w:r w:rsidR="009378DC">
        <w:rPr>
          <w:rFonts w:ascii="Arial" w:eastAsia="Arial" w:hAnsi="Arial" w:cs="Arial"/>
        </w:rPr>
        <w:t>P</w:t>
      </w:r>
      <w:r>
        <w:rPr>
          <w:rFonts w:ascii="Arial" w:eastAsia="Arial" w:hAnsi="Arial" w:cs="Arial"/>
        </w:rPr>
        <w:t>rozesse des Unternehmens müssen an die neue Art/Qualität/Form angepasst werden.</w:t>
      </w:r>
    </w:p>
    <w:p w14:paraId="60399364" w14:textId="77777777" w:rsidR="00E5681B" w:rsidRDefault="00FC4FF8">
      <w:pPr>
        <w:spacing w:before="120" w:after="120"/>
        <w:rPr>
          <w:rFonts w:ascii="Arial" w:eastAsia="Arial" w:hAnsi="Arial" w:cs="Arial"/>
        </w:rPr>
      </w:pPr>
      <w:r>
        <w:rPr>
          <w:rFonts w:ascii="Arial" w:eastAsia="Arial" w:hAnsi="Arial" w:cs="Arial"/>
          <w:b/>
        </w:rPr>
        <w:t xml:space="preserve">Risikoakzeptanz </w:t>
      </w:r>
      <w:r>
        <w:rPr>
          <w:rFonts w:ascii="Arial" w:eastAsia="Arial" w:hAnsi="Arial" w:cs="Arial"/>
          <w:b/>
          <w:color w:val="222222"/>
          <w:highlight w:val="white"/>
        </w:rPr>
        <w:t>–</w:t>
      </w:r>
      <w:r>
        <w:rPr>
          <w:rFonts w:ascii="Arial" w:eastAsia="Arial" w:hAnsi="Arial" w:cs="Arial"/>
        </w:rPr>
        <w:t xml:space="preserve"> Risiko des Ausfalls des Dienstleisters wird durch das Unternehmen akzeptiert.</w:t>
      </w:r>
    </w:p>
    <w:p w14:paraId="1BD84FAE" w14:textId="77777777" w:rsidR="00E5681B" w:rsidRDefault="00E5681B">
      <w:pPr>
        <w:rPr>
          <w:rFonts w:ascii="Arial" w:eastAsia="Arial" w:hAnsi="Arial" w:cs="Arial"/>
        </w:rPr>
      </w:pPr>
    </w:p>
    <w:p w14:paraId="5475835A" w14:textId="77777777" w:rsidR="00E5681B" w:rsidRDefault="00FC4FF8">
      <w:pPr>
        <w:pStyle w:val="berschrift2"/>
        <w:numPr>
          <w:ilvl w:val="1"/>
          <w:numId w:val="4"/>
        </w:numPr>
        <w:rPr>
          <w:rFonts w:ascii="Arial" w:eastAsia="Arial" w:hAnsi="Arial" w:cs="Arial"/>
          <w:b w:val="0"/>
        </w:rPr>
      </w:pPr>
      <w:bookmarkStart w:id="44" w:name="_Toc33959429"/>
      <w:r>
        <w:rPr>
          <w:rFonts w:ascii="Arial" w:eastAsia="Arial" w:hAnsi="Arial" w:cs="Arial"/>
          <w:b w:val="0"/>
        </w:rPr>
        <w:t>Rückführung in den Normalbetrieb</w:t>
      </w:r>
      <w:bookmarkEnd w:id="44"/>
    </w:p>
    <w:p w14:paraId="3B3CF5ED"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color w:val="000000"/>
        </w:rPr>
        <w:t xml:space="preserve">Allgemein gilt, dass bei Mehrarbeit die Anforderungen zur Beantragung von Mehrarbeit zu berücksichtigen sind. </w:t>
      </w:r>
    </w:p>
    <w:p w14:paraId="2CB363F5" w14:textId="77777777" w:rsidR="00E5681B" w:rsidRDefault="00FC4FF8">
      <w:pPr>
        <w:pBdr>
          <w:top w:val="nil"/>
          <w:left w:val="nil"/>
          <w:bottom w:val="nil"/>
          <w:right w:val="nil"/>
          <w:between w:val="nil"/>
        </w:pBdr>
        <w:spacing w:after="120"/>
        <w:rPr>
          <w:rFonts w:ascii="Arial" w:eastAsia="Arial" w:hAnsi="Arial" w:cs="Arial"/>
        </w:rPr>
      </w:pPr>
      <w:r>
        <w:rPr>
          <w:rFonts w:ascii="Arial" w:eastAsia="Arial" w:hAnsi="Arial" w:cs="Arial"/>
        </w:rPr>
        <w:t xml:space="preserve">Einzelne </w:t>
      </w:r>
      <w:proofErr w:type="gramStart"/>
      <w:r>
        <w:rPr>
          <w:rFonts w:ascii="Arial" w:eastAsia="Arial" w:hAnsi="Arial" w:cs="Arial"/>
        </w:rPr>
        <w:t>Schr</w:t>
      </w:r>
      <w:bookmarkStart w:id="45" w:name="_GoBack"/>
      <w:bookmarkEnd w:id="45"/>
      <w:r>
        <w:rPr>
          <w:rFonts w:ascii="Arial" w:eastAsia="Arial" w:hAnsi="Arial" w:cs="Arial"/>
        </w:rPr>
        <w:t>itte</w:t>
      </w:r>
      <w:proofErr w:type="gramEnd"/>
      <w:r>
        <w:rPr>
          <w:rFonts w:ascii="Arial" w:eastAsia="Arial" w:hAnsi="Arial" w:cs="Arial"/>
        </w:rPr>
        <w:t xml:space="preserve"> die nacheinander durchzuführen sind, werden in der Checkliste im Anhang unter “Übergreifender Notfallplan” eingetragen.</w:t>
      </w:r>
    </w:p>
    <w:p w14:paraId="790E8631" w14:textId="77777777" w:rsidR="00E5681B" w:rsidRDefault="00E5681B">
      <w:pPr>
        <w:pBdr>
          <w:top w:val="nil"/>
          <w:left w:val="nil"/>
          <w:bottom w:val="nil"/>
          <w:right w:val="nil"/>
          <w:between w:val="nil"/>
        </w:pBdr>
        <w:spacing w:after="120"/>
        <w:rPr>
          <w:rFonts w:ascii="Arial" w:eastAsia="Arial" w:hAnsi="Arial" w:cs="Arial"/>
          <w:sz w:val="19"/>
          <w:szCs w:val="19"/>
        </w:rPr>
      </w:pPr>
    </w:p>
    <w:p w14:paraId="3D3EFDFC" w14:textId="77777777" w:rsidR="00E5681B" w:rsidRDefault="00FC4FF8">
      <w:pPr>
        <w:pStyle w:val="berschrift1"/>
        <w:numPr>
          <w:ilvl w:val="0"/>
          <w:numId w:val="4"/>
        </w:numPr>
        <w:rPr>
          <w:rFonts w:ascii="Arial" w:eastAsia="Arial" w:hAnsi="Arial" w:cs="Arial"/>
          <w:b w:val="0"/>
        </w:rPr>
      </w:pPr>
      <w:bookmarkStart w:id="46" w:name="_Toc33959430"/>
      <w:r>
        <w:rPr>
          <w:rFonts w:ascii="Arial" w:eastAsia="Arial" w:hAnsi="Arial" w:cs="Arial"/>
          <w:b w:val="0"/>
        </w:rPr>
        <w:t>Prozessabhängigkeiten (Schnittstellen)</w:t>
      </w:r>
      <w:bookmarkEnd w:id="46"/>
    </w:p>
    <w:p w14:paraId="34A293E0" w14:textId="77777777" w:rsidR="00E5681B" w:rsidRDefault="00FC4FF8">
      <w:pPr>
        <w:pStyle w:val="berschrift2"/>
        <w:numPr>
          <w:ilvl w:val="1"/>
          <w:numId w:val="4"/>
        </w:numPr>
        <w:rPr>
          <w:rFonts w:ascii="Arial" w:eastAsia="Arial" w:hAnsi="Arial" w:cs="Arial"/>
          <w:b w:val="0"/>
        </w:rPr>
      </w:pPr>
      <w:bookmarkStart w:id="47" w:name="_Toc33959431"/>
      <w:r>
        <w:rPr>
          <w:rFonts w:ascii="Arial" w:eastAsia="Arial" w:hAnsi="Arial" w:cs="Arial"/>
          <w:b w:val="0"/>
        </w:rPr>
        <w:t>Vorgelagerte Prozesse</w:t>
      </w:r>
      <w:bookmarkEnd w:id="47"/>
    </w:p>
    <w:p w14:paraId="5C0FBE5B" w14:textId="77777777" w:rsidR="00E5681B" w:rsidRDefault="00FC4FF8">
      <w:pPr>
        <w:rPr>
          <w:rFonts w:ascii="Arial" w:eastAsia="Arial" w:hAnsi="Arial" w:cs="Arial"/>
        </w:rPr>
      </w:pPr>
      <w:r>
        <w:rPr>
          <w:rFonts w:ascii="Arial" w:eastAsia="Arial" w:hAnsi="Arial" w:cs="Arial"/>
        </w:rPr>
        <w:t>Von Prozessen anderer Bereiche wurden folgende notfallrelevante Schnittstellen gemeldet:</w:t>
      </w:r>
    </w:p>
    <w:tbl>
      <w:tblPr>
        <w:tblStyle w:val="afffffffffffffff9"/>
        <w:tblW w:w="9241"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644"/>
        <w:gridCol w:w="2977"/>
        <w:gridCol w:w="2620"/>
      </w:tblGrid>
      <w:tr w:rsidR="00E5681B" w14:paraId="54B41DD1" w14:textId="77777777">
        <w:trPr>
          <w:trHeight w:val="20"/>
        </w:trPr>
        <w:tc>
          <w:tcPr>
            <w:tcW w:w="3644" w:type="dxa"/>
            <w:shd w:val="clear" w:color="auto" w:fill="auto"/>
          </w:tcPr>
          <w:p w14:paraId="63069BEC"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Prozess</w:t>
            </w:r>
          </w:p>
        </w:tc>
        <w:tc>
          <w:tcPr>
            <w:tcW w:w="2977" w:type="dxa"/>
            <w:shd w:val="clear" w:color="auto" w:fill="auto"/>
          </w:tcPr>
          <w:p w14:paraId="0F989809"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Vorgelagerter Prozess</w:t>
            </w:r>
          </w:p>
        </w:tc>
        <w:tc>
          <w:tcPr>
            <w:tcW w:w="2620" w:type="dxa"/>
            <w:shd w:val="clear" w:color="auto" w:fill="auto"/>
          </w:tcPr>
          <w:p w14:paraId="6C0D48F0" w14:textId="77777777" w:rsidR="00E5681B" w:rsidRDefault="00FC4FF8">
            <w:pPr>
              <w:pBdr>
                <w:top w:val="nil"/>
                <w:left w:val="nil"/>
                <w:bottom w:val="nil"/>
                <w:right w:val="nil"/>
                <w:between w:val="nil"/>
              </w:pBdr>
              <w:spacing w:after="0" w:line="276" w:lineRule="auto"/>
              <w:rPr>
                <w:rFonts w:ascii="Arial" w:eastAsia="Arial" w:hAnsi="Arial" w:cs="Arial"/>
                <w:color w:val="FF0000"/>
                <w:sz w:val="19"/>
                <w:szCs w:val="19"/>
              </w:rPr>
            </w:pPr>
            <w:r>
              <w:rPr>
                <w:rFonts w:ascii="Arial" w:eastAsia="Arial" w:hAnsi="Arial" w:cs="Arial"/>
                <w:color w:val="000000"/>
                <w:sz w:val="19"/>
                <w:szCs w:val="19"/>
              </w:rPr>
              <w:t>RTO</w:t>
            </w:r>
          </w:p>
        </w:tc>
      </w:tr>
      <w:tr w:rsidR="00E5681B" w14:paraId="39EA20FF" w14:textId="77777777">
        <w:trPr>
          <w:trHeight w:val="20"/>
        </w:trPr>
        <w:tc>
          <w:tcPr>
            <w:tcW w:w="3644" w:type="dxa"/>
            <w:shd w:val="clear" w:color="auto" w:fill="auto"/>
          </w:tcPr>
          <w:p w14:paraId="1CE8B3DE"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2977" w:type="dxa"/>
            <w:shd w:val="clear" w:color="auto" w:fill="auto"/>
          </w:tcPr>
          <w:p w14:paraId="2649166E" w14:textId="77777777" w:rsidR="00E5681B" w:rsidRDefault="00E5681B">
            <w:pPr>
              <w:spacing w:line="276" w:lineRule="auto"/>
              <w:rPr>
                <w:rFonts w:ascii="Arial" w:eastAsia="Arial" w:hAnsi="Arial" w:cs="Arial"/>
              </w:rPr>
            </w:pPr>
          </w:p>
        </w:tc>
        <w:tc>
          <w:tcPr>
            <w:tcW w:w="2620" w:type="dxa"/>
            <w:shd w:val="clear" w:color="auto" w:fill="auto"/>
          </w:tcPr>
          <w:p w14:paraId="5CEE3813"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6600A649" w14:textId="77777777" w:rsidR="00E5681B" w:rsidRDefault="00E5681B">
      <w:pPr>
        <w:widowControl w:val="0"/>
        <w:pBdr>
          <w:top w:val="nil"/>
          <w:left w:val="nil"/>
          <w:bottom w:val="nil"/>
          <w:right w:val="nil"/>
          <w:between w:val="nil"/>
        </w:pBdr>
        <w:spacing w:after="0" w:line="276" w:lineRule="auto"/>
        <w:rPr>
          <w:rFonts w:ascii="Arial" w:eastAsia="Arial" w:hAnsi="Arial" w:cs="Arial"/>
          <w:color w:val="000000"/>
          <w:sz w:val="19"/>
          <w:szCs w:val="19"/>
        </w:rPr>
      </w:pPr>
    </w:p>
    <w:tbl>
      <w:tblPr>
        <w:tblStyle w:val="afffffffffffffffa"/>
        <w:tblW w:w="9214"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9214"/>
      </w:tblGrid>
      <w:tr w:rsidR="00E5681B" w14:paraId="6646ED88" w14:textId="77777777">
        <w:trPr>
          <w:trHeight w:val="450"/>
        </w:trPr>
        <w:tc>
          <w:tcPr>
            <w:tcW w:w="9214" w:type="dxa"/>
          </w:tcPr>
          <w:p w14:paraId="41F81B95"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Workaround</w:t>
            </w:r>
          </w:p>
        </w:tc>
      </w:tr>
      <w:tr w:rsidR="00E5681B" w14:paraId="64B30E1D" w14:textId="77777777">
        <w:trPr>
          <w:trHeight w:val="390"/>
        </w:trPr>
        <w:tc>
          <w:tcPr>
            <w:tcW w:w="9214" w:type="dxa"/>
          </w:tcPr>
          <w:p w14:paraId="4A136268" w14:textId="77777777" w:rsidR="00E5681B" w:rsidRDefault="00FC4FF8">
            <w:pPr>
              <w:spacing w:after="0" w:line="276" w:lineRule="auto"/>
              <w:rPr>
                <w:rFonts w:ascii="Arial" w:eastAsia="Arial" w:hAnsi="Arial" w:cs="Arial"/>
                <w:i/>
                <w:sz w:val="19"/>
                <w:szCs w:val="19"/>
              </w:rPr>
            </w:pPr>
            <w:r>
              <w:rPr>
                <w:rFonts w:ascii="Arial" w:eastAsia="Arial" w:hAnsi="Arial" w:cs="Arial"/>
                <w:i/>
                <w:sz w:val="19"/>
                <w:szCs w:val="19"/>
              </w:rPr>
              <w:t>Beschreibung einfügen</w:t>
            </w:r>
          </w:p>
        </w:tc>
      </w:tr>
    </w:tbl>
    <w:p w14:paraId="443162AD" w14:textId="77777777" w:rsidR="00E5681B" w:rsidRDefault="00E5681B">
      <w:pPr>
        <w:rPr>
          <w:rFonts w:ascii="Arial" w:eastAsia="Arial" w:hAnsi="Arial" w:cs="Arial"/>
        </w:rPr>
      </w:pPr>
    </w:p>
    <w:p w14:paraId="35A34F28" w14:textId="77777777" w:rsidR="00E5681B" w:rsidRDefault="00FC4FF8">
      <w:pPr>
        <w:pStyle w:val="berschrift2"/>
        <w:numPr>
          <w:ilvl w:val="1"/>
          <w:numId w:val="4"/>
        </w:numPr>
        <w:rPr>
          <w:rFonts w:ascii="Arial" w:eastAsia="Arial" w:hAnsi="Arial" w:cs="Arial"/>
          <w:b w:val="0"/>
        </w:rPr>
      </w:pPr>
      <w:bookmarkStart w:id="48" w:name="_Toc33959432"/>
      <w:r>
        <w:rPr>
          <w:rFonts w:ascii="Arial" w:eastAsia="Arial" w:hAnsi="Arial" w:cs="Arial"/>
          <w:b w:val="0"/>
        </w:rPr>
        <w:t>Nachgelagerte Prozesse</w:t>
      </w:r>
      <w:bookmarkEnd w:id="48"/>
    </w:p>
    <w:p w14:paraId="55206FDF" w14:textId="77777777" w:rsidR="00E5681B" w:rsidRDefault="00FC4FF8">
      <w:pPr>
        <w:pBdr>
          <w:top w:val="nil"/>
          <w:left w:val="nil"/>
          <w:bottom w:val="nil"/>
          <w:right w:val="nil"/>
          <w:between w:val="nil"/>
        </w:pBdr>
        <w:spacing w:after="120"/>
        <w:rPr>
          <w:rFonts w:ascii="Arial" w:eastAsia="Arial" w:hAnsi="Arial" w:cs="Arial"/>
          <w:color w:val="000000"/>
          <w:sz w:val="19"/>
          <w:szCs w:val="19"/>
        </w:rPr>
      </w:pPr>
      <w:r>
        <w:rPr>
          <w:rFonts w:ascii="Arial" w:eastAsia="Arial" w:hAnsi="Arial" w:cs="Arial"/>
        </w:rPr>
        <w:t>Neben der Aufrechterhaltung der eigenen kritischen Prozesse, sind im Notfall auch die folgenden Zulieferungen für andere Bereiche sicherzustellen</w:t>
      </w:r>
      <w:r>
        <w:rPr>
          <w:rFonts w:ascii="Arial" w:eastAsia="Arial" w:hAnsi="Arial" w:cs="Arial"/>
          <w:color w:val="000000"/>
          <w:sz w:val="19"/>
          <w:szCs w:val="19"/>
        </w:rPr>
        <w:t>:</w:t>
      </w:r>
    </w:p>
    <w:tbl>
      <w:tblPr>
        <w:tblStyle w:val="afffffffffffffffb"/>
        <w:tblW w:w="9241"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644"/>
        <w:gridCol w:w="4111"/>
        <w:gridCol w:w="1486"/>
      </w:tblGrid>
      <w:tr w:rsidR="00E5681B" w14:paraId="3AC48FE9" w14:textId="77777777">
        <w:trPr>
          <w:trHeight w:val="20"/>
        </w:trPr>
        <w:tc>
          <w:tcPr>
            <w:tcW w:w="3644" w:type="dxa"/>
            <w:shd w:val="clear" w:color="auto" w:fill="auto"/>
          </w:tcPr>
          <w:p w14:paraId="58709CA5"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Prozess</w:t>
            </w:r>
          </w:p>
        </w:tc>
        <w:tc>
          <w:tcPr>
            <w:tcW w:w="4111" w:type="dxa"/>
            <w:shd w:val="clear" w:color="auto" w:fill="auto"/>
          </w:tcPr>
          <w:p w14:paraId="73364F96" w14:textId="77777777" w:rsidR="00E5681B" w:rsidRDefault="00FC4FF8">
            <w:pPr>
              <w:pBdr>
                <w:top w:val="nil"/>
                <w:left w:val="nil"/>
                <w:bottom w:val="nil"/>
                <w:right w:val="nil"/>
                <w:between w:val="nil"/>
              </w:pBdr>
              <w:spacing w:after="0" w:line="276" w:lineRule="auto"/>
              <w:rPr>
                <w:rFonts w:ascii="Arial" w:eastAsia="Arial" w:hAnsi="Arial" w:cs="Arial"/>
                <w:color w:val="000000"/>
                <w:sz w:val="19"/>
                <w:szCs w:val="19"/>
              </w:rPr>
            </w:pPr>
            <w:r>
              <w:rPr>
                <w:rFonts w:ascii="Arial" w:eastAsia="Arial" w:hAnsi="Arial" w:cs="Arial"/>
                <w:color w:val="000000"/>
                <w:sz w:val="19"/>
                <w:szCs w:val="19"/>
              </w:rPr>
              <w:t>Nachgelagerter Prozess</w:t>
            </w:r>
          </w:p>
        </w:tc>
        <w:tc>
          <w:tcPr>
            <w:tcW w:w="1486" w:type="dxa"/>
            <w:shd w:val="clear" w:color="auto" w:fill="auto"/>
          </w:tcPr>
          <w:p w14:paraId="0598320B" w14:textId="77777777" w:rsidR="00E5681B" w:rsidRDefault="00FC4FF8">
            <w:pPr>
              <w:pBdr>
                <w:top w:val="nil"/>
                <w:left w:val="nil"/>
                <w:bottom w:val="nil"/>
                <w:right w:val="nil"/>
                <w:between w:val="nil"/>
              </w:pBdr>
              <w:spacing w:after="0" w:line="276" w:lineRule="auto"/>
              <w:rPr>
                <w:rFonts w:ascii="Arial" w:eastAsia="Arial" w:hAnsi="Arial" w:cs="Arial"/>
                <w:color w:val="FF0000"/>
                <w:sz w:val="19"/>
                <w:szCs w:val="19"/>
              </w:rPr>
            </w:pPr>
            <w:r>
              <w:rPr>
                <w:rFonts w:ascii="Arial" w:eastAsia="Arial" w:hAnsi="Arial" w:cs="Arial"/>
                <w:color w:val="000000"/>
                <w:sz w:val="19"/>
                <w:szCs w:val="19"/>
              </w:rPr>
              <w:t>RTO</w:t>
            </w:r>
          </w:p>
        </w:tc>
      </w:tr>
      <w:tr w:rsidR="00E5681B" w14:paraId="7B94FABC" w14:textId="77777777">
        <w:trPr>
          <w:trHeight w:val="20"/>
        </w:trPr>
        <w:tc>
          <w:tcPr>
            <w:tcW w:w="3644" w:type="dxa"/>
            <w:shd w:val="clear" w:color="auto" w:fill="auto"/>
          </w:tcPr>
          <w:p w14:paraId="21D1B52A"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4111" w:type="dxa"/>
            <w:shd w:val="clear" w:color="auto" w:fill="auto"/>
          </w:tcPr>
          <w:p w14:paraId="051FC5BB"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c>
          <w:tcPr>
            <w:tcW w:w="1486" w:type="dxa"/>
            <w:shd w:val="clear" w:color="auto" w:fill="auto"/>
          </w:tcPr>
          <w:p w14:paraId="2EF156A0" w14:textId="77777777" w:rsidR="00E5681B" w:rsidRDefault="00E5681B">
            <w:pPr>
              <w:pBdr>
                <w:top w:val="nil"/>
                <w:left w:val="nil"/>
                <w:bottom w:val="nil"/>
                <w:right w:val="nil"/>
                <w:between w:val="nil"/>
              </w:pBdr>
              <w:spacing w:after="0" w:line="276" w:lineRule="auto"/>
              <w:rPr>
                <w:rFonts w:ascii="Arial" w:eastAsia="Arial" w:hAnsi="Arial" w:cs="Arial"/>
                <w:color w:val="000000"/>
                <w:sz w:val="19"/>
                <w:szCs w:val="19"/>
              </w:rPr>
            </w:pPr>
          </w:p>
        </w:tc>
      </w:tr>
    </w:tbl>
    <w:p w14:paraId="1D63EA7F" w14:textId="77777777" w:rsidR="00E5681B" w:rsidRDefault="00E5681B">
      <w:pPr>
        <w:widowControl w:val="0"/>
        <w:pBdr>
          <w:top w:val="nil"/>
          <w:left w:val="nil"/>
          <w:bottom w:val="nil"/>
          <w:right w:val="nil"/>
          <w:between w:val="nil"/>
        </w:pBdr>
        <w:spacing w:after="0" w:line="276" w:lineRule="auto"/>
        <w:rPr>
          <w:rFonts w:ascii="Arial" w:eastAsia="Arial" w:hAnsi="Arial" w:cs="Arial"/>
          <w:color w:val="000000"/>
          <w:sz w:val="19"/>
          <w:szCs w:val="19"/>
        </w:rPr>
      </w:pPr>
    </w:p>
    <w:tbl>
      <w:tblPr>
        <w:tblStyle w:val="afffffffffffffffc"/>
        <w:tblW w:w="9214"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9214"/>
      </w:tblGrid>
      <w:tr w:rsidR="00E5681B" w14:paraId="1A4B6E92" w14:textId="77777777">
        <w:trPr>
          <w:trHeight w:val="450"/>
        </w:trPr>
        <w:tc>
          <w:tcPr>
            <w:tcW w:w="9214" w:type="dxa"/>
          </w:tcPr>
          <w:p w14:paraId="1D27C8B4" w14:textId="77777777" w:rsidR="00E5681B" w:rsidRDefault="00FC4FF8">
            <w:pPr>
              <w:spacing w:after="0" w:line="276" w:lineRule="auto"/>
              <w:rPr>
                <w:rFonts w:ascii="Arial" w:eastAsia="Arial" w:hAnsi="Arial" w:cs="Arial"/>
                <w:sz w:val="19"/>
                <w:szCs w:val="19"/>
              </w:rPr>
            </w:pPr>
            <w:r>
              <w:rPr>
                <w:rFonts w:ascii="Arial" w:eastAsia="Arial" w:hAnsi="Arial" w:cs="Arial"/>
                <w:sz w:val="19"/>
                <w:szCs w:val="19"/>
              </w:rPr>
              <w:t>Workaround</w:t>
            </w:r>
          </w:p>
        </w:tc>
      </w:tr>
      <w:tr w:rsidR="00E5681B" w14:paraId="009BF5AE" w14:textId="77777777">
        <w:trPr>
          <w:trHeight w:val="390"/>
        </w:trPr>
        <w:tc>
          <w:tcPr>
            <w:tcW w:w="9214" w:type="dxa"/>
          </w:tcPr>
          <w:p w14:paraId="5ADD8DF6" w14:textId="77777777" w:rsidR="00E5681B" w:rsidRDefault="00FC4FF8">
            <w:pPr>
              <w:spacing w:after="0" w:line="276" w:lineRule="auto"/>
              <w:rPr>
                <w:rFonts w:ascii="Arial" w:eastAsia="Arial" w:hAnsi="Arial" w:cs="Arial"/>
                <w:i/>
                <w:sz w:val="19"/>
                <w:szCs w:val="19"/>
              </w:rPr>
            </w:pPr>
            <w:r>
              <w:rPr>
                <w:rFonts w:ascii="Arial" w:eastAsia="Arial" w:hAnsi="Arial" w:cs="Arial"/>
                <w:i/>
                <w:sz w:val="19"/>
                <w:szCs w:val="19"/>
              </w:rPr>
              <w:t>Beschreibung einfügen</w:t>
            </w:r>
          </w:p>
        </w:tc>
      </w:tr>
    </w:tbl>
    <w:p w14:paraId="7A2CC97B" w14:textId="6D1516B5" w:rsidR="00AF1A99" w:rsidRDefault="00AF1A99">
      <w:pPr>
        <w:rPr>
          <w:rFonts w:ascii="Arial" w:eastAsia="Arial" w:hAnsi="Arial" w:cs="Arial"/>
        </w:rPr>
      </w:pPr>
    </w:p>
    <w:p w14:paraId="5D15211A" w14:textId="77777777" w:rsidR="00AF1A99" w:rsidRDefault="00AF1A99">
      <w:pPr>
        <w:rPr>
          <w:rFonts w:ascii="Arial" w:eastAsia="Arial" w:hAnsi="Arial" w:cs="Arial"/>
        </w:rPr>
      </w:pPr>
      <w:r>
        <w:rPr>
          <w:rFonts w:ascii="Arial" w:eastAsia="Arial" w:hAnsi="Arial" w:cs="Arial"/>
        </w:rPr>
        <w:br w:type="page"/>
      </w:r>
    </w:p>
    <w:p w14:paraId="233A7982" w14:textId="4CB8CBCB" w:rsidR="00E5681B" w:rsidRDefault="00FC4FF8">
      <w:pPr>
        <w:pStyle w:val="berschrift1"/>
        <w:numPr>
          <w:ilvl w:val="0"/>
          <w:numId w:val="4"/>
        </w:numPr>
        <w:rPr>
          <w:rFonts w:ascii="Arial" w:eastAsia="Arial" w:hAnsi="Arial" w:cs="Arial"/>
          <w:b w:val="0"/>
        </w:rPr>
      </w:pPr>
      <w:bookmarkStart w:id="49" w:name="_Toc33959433"/>
      <w:r>
        <w:rPr>
          <w:rFonts w:ascii="Arial" w:eastAsia="Arial" w:hAnsi="Arial" w:cs="Arial"/>
          <w:b w:val="0"/>
        </w:rPr>
        <w:lastRenderedPageBreak/>
        <w:t>Anhang</w:t>
      </w:r>
      <w:bookmarkEnd w:id="49"/>
    </w:p>
    <w:p w14:paraId="15543EFB" w14:textId="77777777" w:rsidR="00E5681B" w:rsidRDefault="00FC4FF8">
      <w:pPr>
        <w:rPr>
          <w:rFonts w:ascii="Arial" w:eastAsia="Arial" w:hAnsi="Arial" w:cs="Arial"/>
          <w:b/>
          <w:sz w:val="24"/>
          <w:szCs w:val="24"/>
        </w:rPr>
      </w:pPr>
      <w:bookmarkStart w:id="50" w:name="_heading=h.re2zi2tk1vhs" w:colFirst="0" w:colLast="0"/>
      <w:bookmarkEnd w:id="50"/>
      <w:r>
        <w:rPr>
          <w:rFonts w:ascii="Arial" w:eastAsia="Arial" w:hAnsi="Arial" w:cs="Arial"/>
          <w:b/>
          <w:sz w:val="24"/>
          <w:szCs w:val="24"/>
        </w:rPr>
        <w:t>Vorlage Checkliste übergreifende Geschäftsfortführungsplanung</w:t>
      </w:r>
    </w:p>
    <w:p w14:paraId="5C00D2FD" w14:textId="77777777" w:rsidR="00E5681B" w:rsidRDefault="00E5681B">
      <w:pPr>
        <w:rPr>
          <w:rFonts w:ascii="Arial" w:eastAsia="Arial" w:hAnsi="Arial" w:cs="Arial"/>
          <w:b/>
        </w:rPr>
      </w:pPr>
    </w:p>
    <w:p w14:paraId="26AB0968" w14:textId="77777777" w:rsidR="00E5681B" w:rsidRDefault="00FC4FF8">
      <w:pPr>
        <w:rPr>
          <w:rFonts w:ascii="Arial" w:eastAsia="Arial" w:hAnsi="Arial" w:cs="Arial"/>
          <w:b/>
        </w:rPr>
      </w:pPr>
      <w:r>
        <w:rPr>
          <w:rFonts w:ascii="Arial" w:eastAsia="Arial" w:hAnsi="Arial" w:cs="Arial"/>
          <w:b/>
        </w:rPr>
        <w:t>1 Beschreibung zur übergreifenden Geschäftsfortführungsplanung</w:t>
      </w:r>
    </w:p>
    <w:p w14:paraId="0A9497ED" w14:textId="77777777" w:rsidR="00E5681B" w:rsidRDefault="00FC4FF8">
      <w:pPr>
        <w:spacing w:after="240"/>
        <w:rPr>
          <w:rFonts w:ascii="Arial" w:eastAsia="Arial" w:hAnsi="Arial" w:cs="Arial"/>
        </w:rPr>
      </w:pPr>
      <w:bookmarkStart w:id="51" w:name="_heading=h.k4oqsxw8cerh" w:colFirst="0" w:colLast="0"/>
      <w:bookmarkEnd w:id="51"/>
      <w:r>
        <w:rPr>
          <w:rFonts w:ascii="Arial" w:eastAsia="Arial" w:hAnsi="Arial" w:cs="Arial"/>
        </w:rPr>
        <w:t>Die übergreifende Geschäftsfortführungsplanung dient der koordinierenden &lt;</w:t>
      </w:r>
      <w:proofErr w:type="spellStart"/>
      <w:r>
        <w:rPr>
          <w:rFonts w:ascii="Arial" w:eastAsia="Arial" w:hAnsi="Arial" w:cs="Arial"/>
        </w:rPr>
        <w:t>Rolle|Prozessverantwortlicher</w:t>
      </w:r>
      <w:proofErr w:type="spellEnd"/>
      <w:r>
        <w:rPr>
          <w:rFonts w:ascii="Arial" w:eastAsia="Arial" w:hAnsi="Arial" w:cs="Arial"/>
        </w:rPr>
        <w:t>&gt; des &lt;Prozesses X&gt; für die taktische Bewältigung der Notfall- oder Krisensituation. Die übergreifende Geschäftsfortführungsplanung liefert die zuvor ausgewählten und vorbereiteten Kontinuitätsstrategien für die Notfall- oder Krisenbewältigung und hat koordinierenden Charakter.</w:t>
      </w:r>
    </w:p>
    <w:p w14:paraId="01951AF8" w14:textId="77777777" w:rsidR="00E5681B" w:rsidRDefault="00FC4FF8">
      <w:pPr>
        <w:rPr>
          <w:rFonts w:ascii="Arial" w:eastAsia="Arial" w:hAnsi="Arial" w:cs="Arial"/>
          <w:b/>
        </w:rPr>
      </w:pPr>
      <w:r>
        <w:rPr>
          <w:rFonts w:ascii="Arial" w:eastAsia="Arial" w:hAnsi="Arial" w:cs="Arial"/>
          <w:b/>
        </w:rPr>
        <w:t>2 Allgemeine Informationen</w:t>
      </w:r>
    </w:p>
    <w:tbl>
      <w:tblPr>
        <w:tblStyle w:val="afffffffffffffffd"/>
        <w:tblW w:w="92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5715"/>
      </w:tblGrid>
      <w:tr w:rsidR="00E5681B" w14:paraId="792592A4" w14:textId="77777777">
        <w:tc>
          <w:tcPr>
            <w:tcW w:w="3510" w:type="dxa"/>
            <w:shd w:val="clear" w:color="auto" w:fill="auto"/>
            <w:tcMar>
              <w:top w:w="100" w:type="dxa"/>
              <w:left w:w="100" w:type="dxa"/>
              <w:bottom w:w="100" w:type="dxa"/>
              <w:right w:w="100" w:type="dxa"/>
            </w:tcMar>
          </w:tcPr>
          <w:p w14:paraId="50385497" w14:textId="77777777" w:rsidR="00E5681B" w:rsidRDefault="00FC4FF8">
            <w:pPr>
              <w:widowControl w:val="0"/>
              <w:spacing w:after="0"/>
              <w:rPr>
                <w:rFonts w:ascii="Arial" w:eastAsia="Arial" w:hAnsi="Arial" w:cs="Arial"/>
                <w:b/>
              </w:rPr>
            </w:pPr>
            <w:r>
              <w:rPr>
                <w:rFonts w:ascii="Arial" w:eastAsia="Arial" w:hAnsi="Arial" w:cs="Arial"/>
                <w:b/>
              </w:rPr>
              <w:t xml:space="preserve">Prozess im </w:t>
            </w:r>
            <w:proofErr w:type="spellStart"/>
            <w:r>
              <w:rPr>
                <w:rFonts w:ascii="Arial" w:eastAsia="Arial" w:hAnsi="Arial" w:cs="Arial"/>
                <w:b/>
              </w:rPr>
              <w:t>Scope</w:t>
            </w:r>
            <w:proofErr w:type="spellEnd"/>
          </w:p>
        </w:tc>
        <w:tc>
          <w:tcPr>
            <w:tcW w:w="5715" w:type="dxa"/>
            <w:shd w:val="clear" w:color="auto" w:fill="auto"/>
            <w:tcMar>
              <w:top w:w="100" w:type="dxa"/>
              <w:left w:w="100" w:type="dxa"/>
              <w:bottom w:w="100" w:type="dxa"/>
              <w:right w:w="100" w:type="dxa"/>
            </w:tcMar>
          </w:tcPr>
          <w:p w14:paraId="1C11FD0D" w14:textId="77777777" w:rsidR="00E5681B" w:rsidRDefault="00FC4FF8">
            <w:pPr>
              <w:widowControl w:val="0"/>
              <w:spacing w:after="0"/>
              <w:rPr>
                <w:rFonts w:ascii="Arial" w:eastAsia="Arial" w:hAnsi="Arial" w:cs="Arial"/>
              </w:rPr>
            </w:pPr>
            <w:r>
              <w:rPr>
                <w:rFonts w:ascii="Arial" w:eastAsia="Arial" w:hAnsi="Arial" w:cs="Arial"/>
              </w:rPr>
              <w:t>&lt;Prozessname&gt;</w:t>
            </w:r>
          </w:p>
        </w:tc>
      </w:tr>
      <w:tr w:rsidR="00E5681B" w14:paraId="0E8848ED" w14:textId="77777777">
        <w:tc>
          <w:tcPr>
            <w:tcW w:w="3510" w:type="dxa"/>
            <w:shd w:val="clear" w:color="auto" w:fill="auto"/>
            <w:tcMar>
              <w:top w:w="100" w:type="dxa"/>
              <w:left w:w="100" w:type="dxa"/>
              <w:bottom w:w="100" w:type="dxa"/>
              <w:right w:w="100" w:type="dxa"/>
            </w:tcMar>
          </w:tcPr>
          <w:p w14:paraId="3177A340" w14:textId="77777777" w:rsidR="00E5681B" w:rsidRDefault="00FC4FF8">
            <w:pPr>
              <w:widowControl w:val="0"/>
              <w:spacing w:after="0"/>
              <w:rPr>
                <w:rFonts w:ascii="Arial" w:eastAsia="Arial" w:hAnsi="Arial" w:cs="Arial"/>
                <w:b/>
              </w:rPr>
            </w:pPr>
            <w:r>
              <w:rPr>
                <w:rFonts w:ascii="Arial" w:eastAsia="Arial" w:hAnsi="Arial" w:cs="Arial"/>
                <w:b/>
              </w:rPr>
              <w:t>Art des Prozesses</w:t>
            </w:r>
          </w:p>
        </w:tc>
        <w:tc>
          <w:tcPr>
            <w:tcW w:w="5715" w:type="dxa"/>
            <w:shd w:val="clear" w:color="auto" w:fill="auto"/>
            <w:tcMar>
              <w:top w:w="100" w:type="dxa"/>
              <w:left w:w="100" w:type="dxa"/>
              <w:bottom w:w="100" w:type="dxa"/>
              <w:right w:w="100" w:type="dxa"/>
            </w:tcMar>
          </w:tcPr>
          <w:p w14:paraId="55BEA9E3" w14:textId="10B679E8" w:rsidR="00E5681B" w:rsidRDefault="00FC4FF8">
            <w:pPr>
              <w:widowControl w:val="0"/>
              <w:spacing w:after="0"/>
              <w:rPr>
                <w:rFonts w:ascii="Arial" w:eastAsia="Arial" w:hAnsi="Arial" w:cs="Arial"/>
              </w:rPr>
            </w:pPr>
            <w:r>
              <w:rPr>
                <w:rFonts w:ascii="Arial" w:eastAsia="Arial" w:hAnsi="Arial" w:cs="Arial"/>
              </w:rPr>
              <w:t>&lt;</w:t>
            </w:r>
            <w:r w:rsidR="009378DC">
              <w:rPr>
                <w:rFonts w:ascii="Arial" w:eastAsia="Arial" w:hAnsi="Arial" w:cs="Arial"/>
              </w:rPr>
              <w:t>P</w:t>
            </w:r>
            <w:r>
              <w:rPr>
                <w:rFonts w:ascii="Arial" w:eastAsia="Arial" w:hAnsi="Arial" w:cs="Arial"/>
              </w:rPr>
              <w:t>rozess/Unterstützungsprozess&gt;</w:t>
            </w:r>
          </w:p>
        </w:tc>
      </w:tr>
      <w:tr w:rsidR="00E5681B" w14:paraId="2C10FB55" w14:textId="77777777">
        <w:tc>
          <w:tcPr>
            <w:tcW w:w="3510" w:type="dxa"/>
            <w:shd w:val="clear" w:color="auto" w:fill="auto"/>
            <w:tcMar>
              <w:top w:w="100" w:type="dxa"/>
              <w:left w:w="100" w:type="dxa"/>
              <w:bottom w:w="100" w:type="dxa"/>
              <w:right w:w="100" w:type="dxa"/>
            </w:tcMar>
          </w:tcPr>
          <w:p w14:paraId="1D626F50" w14:textId="77777777" w:rsidR="00E5681B" w:rsidRDefault="00FC4FF8">
            <w:pPr>
              <w:widowControl w:val="0"/>
              <w:spacing w:after="0"/>
              <w:rPr>
                <w:rFonts w:ascii="Arial" w:eastAsia="Arial" w:hAnsi="Arial" w:cs="Arial"/>
                <w:b/>
              </w:rPr>
            </w:pPr>
            <w:r>
              <w:rPr>
                <w:rFonts w:ascii="Arial" w:eastAsia="Arial" w:hAnsi="Arial" w:cs="Arial"/>
                <w:b/>
              </w:rPr>
              <w:t xml:space="preserve">Szenario im </w:t>
            </w:r>
            <w:proofErr w:type="spellStart"/>
            <w:r>
              <w:rPr>
                <w:rFonts w:ascii="Arial" w:eastAsia="Arial" w:hAnsi="Arial" w:cs="Arial"/>
                <w:b/>
              </w:rPr>
              <w:t>Scope</w:t>
            </w:r>
            <w:proofErr w:type="spellEnd"/>
          </w:p>
        </w:tc>
        <w:tc>
          <w:tcPr>
            <w:tcW w:w="5715" w:type="dxa"/>
            <w:shd w:val="clear" w:color="auto" w:fill="auto"/>
            <w:tcMar>
              <w:top w:w="100" w:type="dxa"/>
              <w:left w:w="100" w:type="dxa"/>
              <w:bottom w:w="100" w:type="dxa"/>
              <w:right w:w="100" w:type="dxa"/>
            </w:tcMar>
          </w:tcPr>
          <w:p w14:paraId="645500EA" w14:textId="77777777" w:rsidR="00E5681B" w:rsidRDefault="00FC4FF8">
            <w:pPr>
              <w:widowControl w:val="0"/>
              <w:spacing w:after="0"/>
              <w:rPr>
                <w:rFonts w:ascii="Arial" w:eastAsia="Arial" w:hAnsi="Arial" w:cs="Arial"/>
              </w:rPr>
            </w:pPr>
            <w:r>
              <w:rPr>
                <w:rFonts w:ascii="Arial" w:eastAsia="Arial" w:hAnsi="Arial" w:cs="Arial"/>
              </w:rPr>
              <w:t>&lt;Personalausfall, Gebäudeausfall, DL-Ausfall, IT-Ausfall&gt;</w:t>
            </w:r>
          </w:p>
        </w:tc>
      </w:tr>
      <w:tr w:rsidR="00E5681B" w14:paraId="7C6B4672" w14:textId="77777777">
        <w:tc>
          <w:tcPr>
            <w:tcW w:w="3510" w:type="dxa"/>
            <w:shd w:val="clear" w:color="auto" w:fill="auto"/>
            <w:tcMar>
              <w:top w:w="100" w:type="dxa"/>
              <w:left w:w="100" w:type="dxa"/>
              <w:bottom w:w="100" w:type="dxa"/>
              <w:right w:w="100" w:type="dxa"/>
            </w:tcMar>
          </w:tcPr>
          <w:p w14:paraId="2286BC0E" w14:textId="77777777" w:rsidR="00E5681B" w:rsidRDefault="00FC4FF8">
            <w:pPr>
              <w:widowControl w:val="0"/>
              <w:spacing w:after="0"/>
              <w:rPr>
                <w:rFonts w:ascii="Arial" w:eastAsia="Arial" w:hAnsi="Arial" w:cs="Arial"/>
                <w:b/>
              </w:rPr>
            </w:pPr>
            <w:r>
              <w:rPr>
                <w:rFonts w:ascii="Arial" w:eastAsia="Arial" w:hAnsi="Arial" w:cs="Arial"/>
                <w:b/>
              </w:rPr>
              <w:t xml:space="preserve">Rolle im </w:t>
            </w:r>
            <w:proofErr w:type="spellStart"/>
            <w:r>
              <w:rPr>
                <w:rFonts w:ascii="Arial" w:eastAsia="Arial" w:hAnsi="Arial" w:cs="Arial"/>
                <w:b/>
              </w:rPr>
              <w:t>Scope</w:t>
            </w:r>
            <w:proofErr w:type="spellEnd"/>
          </w:p>
        </w:tc>
        <w:tc>
          <w:tcPr>
            <w:tcW w:w="5715" w:type="dxa"/>
            <w:shd w:val="clear" w:color="auto" w:fill="auto"/>
            <w:tcMar>
              <w:top w:w="100" w:type="dxa"/>
              <w:left w:w="100" w:type="dxa"/>
              <w:bottom w:w="100" w:type="dxa"/>
              <w:right w:w="100" w:type="dxa"/>
            </w:tcMar>
          </w:tcPr>
          <w:p w14:paraId="25E92633" w14:textId="77777777" w:rsidR="00E5681B" w:rsidRDefault="00FC4FF8">
            <w:pPr>
              <w:widowControl w:val="0"/>
              <w:spacing w:after="0"/>
              <w:rPr>
                <w:rFonts w:ascii="Arial" w:eastAsia="Arial" w:hAnsi="Arial" w:cs="Arial"/>
              </w:rPr>
            </w:pPr>
            <w:r>
              <w:rPr>
                <w:rFonts w:ascii="Arial" w:eastAsia="Arial" w:hAnsi="Arial" w:cs="Arial"/>
              </w:rPr>
              <w:t>&lt;Prozessverantwortlicher&gt;</w:t>
            </w:r>
          </w:p>
        </w:tc>
      </w:tr>
      <w:tr w:rsidR="00E5681B" w14:paraId="6CDF4949" w14:textId="77777777">
        <w:tc>
          <w:tcPr>
            <w:tcW w:w="3510" w:type="dxa"/>
            <w:shd w:val="clear" w:color="auto" w:fill="auto"/>
            <w:tcMar>
              <w:top w:w="100" w:type="dxa"/>
              <w:left w:w="100" w:type="dxa"/>
              <w:bottom w:w="100" w:type="dxa"/>
              <w:right w:w="100" w:type="dxa"/>
            </w:tcMar>
          </w:tcPr>
          <w:p w14:paraId="3A7A6E0A" w14:textId="77777777" w:rsidR="00E5681B" w:rsidRDefault="00FC4FF8">
            <w:pPr>
              <w:widowControl w:val="0"/>
              <w:spacing w:after="0"/>
              <w:rPr>
                <w:rFonts w:ascii="Arial" w:eastAsia="Arial" w:hAnsi="Arial" w:cs="Arial"/>
                <w:b/>
              </w:rPr>
            </w:pPr>
            <w:r>
              <w:rPr>
                <w:rFonts w:ascii="Arial" w:eastAsia="Arial" w:hAnsi="Arial" w:cs="Arial"/>
                <w:b/>
              </w:rPr>
              <w:t>Kontinuitätsstrategie</w:t>
            </w:r>
          </w:p>
        </w:tc>
        <w:tc>
          <w:tcPr>
            <w:tcW w:w="5715" w:type="dxa"/>
            <w:shd w:val="clear" w:color="auto" w:fill="auto"/>
            <w:tcMar>
              <w:top w:w="100" w:type="dxa"/>
              <w:left w:w="100" w:type="dxa"/>
              <w:bottom w:w="100" w:type="dxa"/>
              <w:right w:w="100" w:type="dxa"/>
            </w:tcMar>
          </w:tcPr>
          <w:p w14:paraId="05DC3B65" w14:textId="77777777" w:rsidR="00E5681B" w:rsidRDefault="00FC4FF8">
            <w:pPr>
              <w:widowControl w:val="0"/>
              <w:spacing w:after="0"/>
              <w:rPr>
                <w:rFonts w:ascii="Arial" w:eastAsia="Arial" w:hAnsi="Arial" w:cs="Arial"/>
              </w:rPr>
            </w:pPr>
            <w:r>
              <w:rPr>
                <w:rFonts w:ascii="Arial" w:eastAsia="Arial" w:hAnsi="Arial" w:cs="Arial"/>
              </w:rPr>
              <w:t>&lt;Bezeichnung Kontinuitätsstrategie&gt;</w:t>
            </w:r>
          </w:p>
        </w:tc>
      </w:tr>
      <w:tr w:rsidR="00E5681B" w14:paraId="206C4877" w14:textId="77777777">
        <w:tc>
          <w:tcPr>
            <w:tcW w:w="3510" w:type="dxa"/>
            <w:shd w:val="clear" w:color="auto" w:fill="auto"/>
            <w:tcMar>
              <w:top w:w="100" w:type="dxa"/>
              <w:left w:w="100" w:type="dxa"/>
              <w:bottom w:w="100" w:type="dxa"/>
              <w:right w:w="100" w:type="dxa"/>
            </w:tcMar>
          </w:tcPr>
          <w:p w14:paraId="4D0B6D2E" w14:textId="77777777" w:rsidR="00E5681B" w:rsidRDefault="00FC4FF8">
            <w:pPr>
              <w:widowControl w:val="0"/>
              <w:spacing w:after="0"/>
              <w:rPr>
                <w:rFonts w:ascii="Arial" w:eastAsia="Arial" w:hAnsi="Arial" w:cs="Arial"/>
                <w:b/>
              </w:rPr>
            </w:pPr>
            <w:r>
              <w:rPr>
                <w:rFonts w:ascii="Arial" w:eastAsia="Arial" w:hAnsi="Arial" w:cs="Arial"/>
                <w:b/>
              </w:rPr>
              <w:t>Aktivierung &amp; Deaktivierung</w:t>
            </w:r>
          </w:p>
        </w:tc>
        <w:tc>
          <w:tcPr>
            <w:tcW w:w="5715" w:type="dxa"/>
            <w:shd w:val="clear" w:color="auto" w:fill="auto"/>
            <w:tcMar>
              <w:top w:w="100" w:type="dxa"/>
              <w:left w:w="100" w:type="dxa"/>
              <w:bottom w:w="100" w:type="dxa"/>
              <w:right w:w="100" w:type="dxa"/>
            </w:tcMar>
          </w:tcPr>
          <w:p w14:paraId="4A685AB2" w14:textId="77777777" w:rsidR="00E5681B" w:rsidRDefault="00FC4FF8">
            <w:pPr>
              <w:widowControl w:val="0"/>
              <w:spacing w:after="0"/>
              <w:rPr>
                <w:rFonts w:ascii="Arial" w:eastAsia="Arial" w:hAnsi="Arial" w:cs="Arial"/>
              </w:rPr>
            </w:pPr>
            <w:r>
              <w:rPr>
                <w:rFonts w:ascii="Arial" w:eastAsia="Arial" w:hAnsi="Arial" w:cs="Arial"/>
              </w:rPr>
              <w:t>&lt;Durch Krisenstab&gt;</w:t>
            </w:r>
          </w:p>
        </w:tc>
      </w:tr>
      <w:tr w:rsidR="00E5681B" w14:paraId="6140D975" w14:textId="77777777">
        <w:tc>
          <w:tcPr>
            <w:tcW w:w="3510" w:type="dxa"/>
            <w:shd w:val="clear" w:color="auto" w:fill="auto"/>
            <w:tcMar>
              <w:top w:w="100" w:type="dxa"/>
              <w:left w:w="100" w:type="dxa"/>
              <w:bottom w:w="100" w:type="dxa"/>
              <w:right w:w="100" w:type="dxa"/>
            </w:tcMar>
          </w:tcPr>
          <w:p w14:paraId="7524C2FC" w14:textId="77777777" w:rsidR="00E5681B" w:rsidRDefault="00FC4FF8">
            <w:pPr>
              <w:widowControl w:val="0"/>
              <w:spacing w:after="0"/>
              <w:rPr>
                <w:rFonts w:ascii="Arial" w:eastAsia="Arial" w:hAnsi="Arial" w:cs="Arial"/>
                <w:b/>
              </w:rPr>
            </w:pPr>
            <w:r>
              <w:rPr>
                <w:rFonts w:ascii="Arial" w:eastAsia="Arial" w:hAnsi="Arial" w:cs="Arial"/>
                <w:b/>
              </w:rPr>
              <w:t>Status</w:t>
            </w:r>
          </w:p>
        </w:tc>
        <w:tc>
          <w:tcPr>
            <w:tcW w:w="5715" w:type="dxa"/>
            <w:shd w:val="clear" w:color="auto" w:fill="auto"/>
            <w:tcMar>
              <w:top w:w="100" w:type="dxa"/>
              <w:left w:w="100" w:type="dxa"/>
              <w:bottom w:w="100" w:type="dxa"/>
              <w:right w:w="100" w:type="dxa"/>
            </w:tcMar>
          </w:tcPr>
          <w:p w14:paraId="1E5941DF" w14:textId="77777777" w:rsidR="00E5681B" w:rsidRDefault="00FC4FF8">
            <w:pPr>
              <w:widowControl w:val="0"/>
              <w:spacing w:after="0"/>
              <w:rPr>
                <w:rFonts w:ascii="Arial" w:eastAsia="Arial" w:hAnsi="Arial" w:cs="Arial"/>
              </w:rPr>
            </w:pPr>
            <w:r>
              <w:rPr>
                <w:rFonts w:ascii="Arial" w:eastAsia="Arial" w:hAnsi="Arial" w:cs="Arial"/>
              </w:rPr>
              <w:t>in Arbeit, in QS, freigegeben, getestet am:</w:t>
            </w:r>
          </w:p>
        </w:tc>
      </w:tr>
    </w:tbl>
    <w:p w14:paraId="0FE3485B" w14:textId="77777777" w:rsidR="00E5681B" w:rsidRDefault="00E5681B">
      <w:pPr>
        <w:rPr>
          <w:rFonts w:ascii="Arial" w:eastAsia="Arial" w:hAnsi="Arial" w:cs="Arial"/>
        </w:rPr>
      </w:pPr>
    </w:p>
    <w:p w14:paraId="1D5B7F49" w14:textId="77777777" w:rsidR="00E5681B" w:rsidRDefault="00FC4FF8">
      <w:pPr>
        <w:rPr>
          <w:rFonts w:ascii="Arial" w:eastAsia="Arial" w:hAnsi="Arial" w:cs="Arial"/>
          <w:b/>
        </w:rPr>
      </w:pPr>
      <w:bookmarkStart w:id="52" w:name="_heading=h.mo21opt8nsx2" w:colFirst="0" w:colLast="0"/>
      <w:bookmarkEnd w:id="52"/>
      <w:r>
        <w:rPr>
          <w:rFonts w:ascii="Arial" w:eastAsia="Arial" w:hAnsi="Arial" w:cs="Arial"/>
          <w:b/>
        </w:rPr>
        <w:t>3 Notfallszenario</w:t>
      </w:r>
    </w:p>
    <w:p w14:paraId="5A2EDE26" w14:textId="77777777" w:rsidR="00E5681B" w:rsidRDefault="00FC4FF8">
      <w:pPr>
        <w:rPr>
          <w:rFonts w:ascii="Arial" w:eastAsia="Arial" w:hAnsi="Arial" w:cs="Arial"/>
        </w:rPr>
      </w:pPr>
      <w:r>
        <w:rPr>
          <w:rFonts w:ascii="Arial" w:eastAsia="Arial" w:hAnsi="Arial" w:cs="Arial"/>
        </w:rPr>
        <w:t xml:space="preserve">&lt;Beschreibung des Notfallszenarios im </w:t>
      </w:r>
      <w:proofErr w:type="spellStart"/>
      <w:r>
        <w:rPr>
          <w:rFonts w:ascii="Arial" w:eastAsia="Arial" w:hAnsi="Arial" w:cs="Arial"/>
        </w:rPr>
        <w:t>Scope</w:t>
      </w:r>
      <w:proofErr w:type="spellEnd"/>
      <w:r>
        <w:rPr>
          <w:rFonts w:ascii="Arial" w:eastAsia="Arial" w:hAnsi="Arial" w:cs="Arial"/>
        </w:rPr>
        <w:t>&gt;</w:t>
      </w:r>
    </w:p>
    <w:p w14:paraId="530D2E59" w14:textId="77777777" w:rsidR="00E5681B" w:rsidRDefault="00E5681B">
      <w:pPr>
        <w:rPr>
          <w:rFonts w:ascii="Arial" w:eastAsia="Arial" w:hAnsi="Arial" w:cs="Arial"/>
        </w:rPr>
      </w:pPr>
      <w:bookmarkStart w:id="53" w:name="_heading=h.yj6mr1x6ysry" w:colFirst="0" w:colLast="0"/>
      <w:bookmarkEnd w:id="53"/>
    </w:p>
    <w:p w14:paraId="3BB7DE4E" w14:textId="77777777" w:rsidR="00E5681B" w:rsidRDefault="00FC4FF8">
      <w:pPr>
        <w:rPr>
          <w:rFonts w:ascii="Arial" w:eastAsia="Arial" w:hAnsi="Arial" w:cs="Arial"/>
          <w:b/>
        </w:rPr>
      </w:pPr>
      <w:r>
        <w:rPr>
          <w:rFonts w:ascii="Arial" w:eastAsia="Arial" w:hAnsi="Arial" w:cs="Arial"/>
          <w:b/>
        </w:rPr>
        <w:t>4 Kontinuitätsstrategie zur Notfallbewältigung</w:t>
      </w:r>
    </w:p>
    <w:p w14:paraId="17D8253D" w14:textId="77777777" w:rsidR="00E5681B" w:rsidRDefault="00FC4FF8">
      <w:pPr>
        <w:rPr>
          <w:rFonts w:ascii="Arial" w:eastAsia="Arial" w:hAnsi="Arial" w:cs="Arial"/>
        </w:rPr>
      </w:pPr>
      <w:r>
        <w:rPr>
          <w:rFonts w:ascii="Arial" w:eastAsia="Arial" w:hAnsi="Arial" w:cs="Arial"/>
        </w:rPr>
        <w:t>&lt;Beschreibung der im Vorhinein ausgewählten und vorbereiteten Kontinuitätsstrategie, welche im Notfall aktiviert und durch den übergreifenden sowie die rollenspezifischen Notfallpläne (= Geschäftsfortführungsplanung) abgearbeitet wird&gt;</w:t>
      </w:r>
    </w:p>
    <w:p w14:paraId="5A1952E6" w14:textId="77777777" w:rsidR="00E5681B" w:rsidRDefault="00E5681B">
      <w:pPr>
        <w:rPr>
          <w:rFonts w:ascii="Arial" w:eastAsia="Arial" w:hAnsi="Arial" w:cs="Arial"/>
        </w:rPr>
      </w:pPr>
      <w:bookmarkStart w:id="54" w:name="_heading=h.t13g6w67sd8y" w:colFirst="0" w:colLast="0"/>
      <w:bookmarkEnd w:id="54"/>
    </w:p>
    <w:p w14:paraId="188E352C" w14:textId="77777777" w:rsidR="00E5681B" w:rsidRDefault="00FC4FF8">
      <w:pPr>
        <w:rPr>
          <w:rFonts w:ascii="Arial" w:eastAsia="Arial" w:hAnsi="Arial" w:cs="Arial"/>
          <w:b/>
        </w:rPr>
      </w:pPr>
      <w:r>
        <w:rPr>
          <w:rFonts w:ascii="Arial" w:eastAsia="Arial" w:hAnsi="Arial" w:cs="Arial"/>
          <w:b/>
        </w:rPr>
        <w:t>5 Übergreifender Notfallplan</w:t>
      </w:r>
    </w:p>
    <w:tbl>
      <w:tblPr>
        <w:tblStyle w:val="afffffffffffffffe"/>
        <w:tblW w:w="92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
        <w:gridCol w:w="2370"/>
        <w:gridCol w:w="1578"/>
        <w:gridCol w:w="1538"/>
        <w:gridCol w:w="1538"/>
        <w:gridCol w:w="1538"/>
      </w:tblGrid>
      <w:tr w:rsidR="00E5681B" w14:paraId="44791866" w14:textId="77777777">
        <w:tc>
          <w:tcPr>
            <w:tcW w:w="646" w:type="dxa"/>
            <w:shd w:val="clear" w:color="auto" w:fill="auto"/>
            <w:tcMar>
              <w:top w:w="100" w:type="dxa"/>
              <w:left w:w="100" w:type="dxa"/>
              <w:bottom w:w="100" w:type="dxa"/>
              <w:right w:w="100" w:type="dxa"/>
            </w:tcMar>
          </w:tcPr>
          <w:p w14:paraId="229A96E1" w14:textId="77777777" w:rsidR="00E5681B" w:rsidRDefault="00FC4FF8">
            <w:pPr>
              <w:widowControl w:val="0"/>
              <w:spacing w:after="0"/>
              <w:rPr>
                <w:rFonts w:ascii="Arial" w:eastAsia="Arial" w:hAnsi="Arial" w:cs="Arial"/>
                <w:b/>
              </w:rPr>
            </w:pPr>
            <w:r>
              <w:rPr>
                <w:rFonts w:ascii="Arial" w:eastAsia="Arial" w:hAnsi="Arial" w:cs="Arial"/>
                <w:b/>
              </w:rPr>
              <w:t>Nr.</w:t>
            </w:r>
          </w:p>
        </w:tc>
        <w:tc>
          <w:tcPr>
            <w:tcW w:w="2370" w:type="dxa"/>
            <w:shd w:val="clear" w:color="auto" w:fill="auto"/>
            <w:tcMar>
              <w:top w:w="100" w:type="dxa"/>
              <w:left w:w="100" w:type="dxa"/>
              <w:bottom w:w="100" w:type="dxa"/>
              <w:right w:w="100" w:type="dxa"/>
            </w:tcMar>
          </w:tcPr>
          <w:p w14:paraId="1F9AEA91" w14:textId="77777777" w:rsidR="00E5681B" w:rsidRDefault="00FC4FF8">
            <w:pPr>
              <w:widowControl w:val="0"/>
              <w:spacing w:after="0"/>
              <w:rPr>
                <w:rFonts w:ascii="Arial" w:eastAsia="Arial" w:hAnsi="Arial" w:cs="Arial"/>
                <w:b/>
              </w:rPr>
            </w:pPr>
            <w:r>
              <w:rPr>
                <w:rFonts w:ascii="Arial" w:eastAsia="Arial" w:hAnsi="Arial" w:cs="Arial"/>
                <w:b/>
              </w:rPr>
              <w:t xml:space="preserve">Was: </w:t>
            </w:r>
            <w:proofErr w:type="spellStart"/>
            <w:r>
              <w:rPr>
                <w:rFonts w:ascii="Arial" w:eastAsia="Arial" w:hAnsi="Arial" w:cs="Arial"/>
                <w:b/>
              </w:rPr>
              <w:t>To</w:t>
            </w:r>
            <w:proofErr w:type="spellEnd"/>
            <w:r>
              <w:rPr>
                <w:rFonts w:ascii="Arial" w:eastAsia="Arial" w:hAnsi="Arial" w:cs="Arial"/>
                <w:b/>
              </w:rPr>
              <w:t xml:space="preserve"> Do</w:t>
            </w:r>
          </w:p>
        </w:tc>
        <w:tc>
          <w:tcPr>
            <w:tcW w:w="1578" w:type="dxa"/>
            <w:shd w:val="clear" w:color="auto" w:fill="auto"/>
            <w:tcMar>
              <w:top w:w="100" w:type="dxa"/>
              <w:left w:w="100" w:type="dxa"/>
              <w:bottom w:w="100" w:type="dxa"/>
              <w:right w:w="100" w:type="dxa"/>
            </w:tcMar>
          </w:tcPr>
          <w:p w14:paraId="15257254" w14:textId="77777777" w:rsidR="00E5681B" w:rsidRDefault="00FC4FF8">
            <w:pPr>
              <w:widowControl w:val="0"/>
              <w:spacing w:after="0"/>
              <w:rPr>
                <w:rFonts w:ascii="Arial" w:eastAsia="Arial" w:hAnsi="Arial" w:cs="Arial"/>
                <w:b/>
              </w:rPr>
            </w:pPr>
            <w:r>
              <w:rPr>
                <w:rFonts w:ascii="Arial" w:eastAsia="Arial" w:hAnsi="Arial" w:cs="Arial"/>
                <w:b/>
              </w:rPr>
              <w:t>Wer: Verantwortlichkeit</w:t>
            </w:r>
          </w:p>
        </w:tc>
        <w:tc>
          <w:tcPr>
            <w:tcW w:w="1538" w:type="dxa"/>
            <w:shd w:val="clear" w:color="auto" w:fill="auto"/>
            <w:tcMar>
              <w:top w:w="100" w:type="dxa"/>
              <w:left w:w="100" w:type="dxa"/>
              <w:bottom w:w="100" w:type="dxa"/>
              <w:right w:w="100" w:type="dxa"/>
            </w:tcMar>
          </w:tcPr>
          <w:p w14:paraId="589FB617" w14:textId="77777777" w:rsidR="00E5681B" w:rsidRDefault="00FC4FF8">
            <w:pPr>
              <w:widowControl w:val="0"/>
              <w:spacing w:after="0"/>
              <w:rPr>
                <w:rFonts w:ascii="Arial" w:eastAsia="Arial" w:hAnsi="Arial" w:cs="Arial"/>
                <w:b/>
              </w:rPr>
            </w:pPr>
            <w:r>
              <w:rPr>
                <w:rFonts w:ascii="Arial" w:eastAsia="Arial" w:hAnsi="Arial" w:cs="Arial"/>
                <w:b/>
              </w:rPr>
              <w:t>Wie: Hilfsmittel</w:t>
            </w:r>
          </w:p>
        </w:tc>
        <w:tc>
          <w:tcPr>
            <w:tcW w:w="1538" w:type="dxa"/>
            <w:shd w:val="clear" w:color="auto" w:fill="auto"/>
            <w:tcMar>
              <w:top w:w="100" w:type="dxa"/>
              <w:left w:w="100" w:type="dxa"/>
              <w:bottom w:w="100" w:type="dxa"/>
              <w:right w:w="100" w:type="dxa"/>
            </w:tcMar>
          </w:tcPr>
          <w:p w14:paraId="02196554" w14:textId="77777777" w:rsidR="00E5681B" w:rsidRDefault="00FC4FF8">
            <w:pPr>
              <w:widowControl w:val="0"/>
              <w:spacing w:after="0"/>
              <w:rPr>
                <w:rFonts w:ascii="Arial" w:eastAsia="Arial" w:hAnsi="Arial" w:cs="Arial"/>
                <w:b/>
              </w:rPr>
            </w:pPr>
            <w:r>
              <w:rPr>
                <w:rFonts w:ascii="Arial" w:eastAsia="Arial" w:hAnsi="Arial" w:cs="Arial"/>
                <w:b/>
              </w:rPr>
              <w:t>Wann:</w:t>
            </w:r>
          </w:p>
          <w:p w14:paraId="2350FA3F" w14:textId="77777777" w:rsidR="00E5681B" w:rsidRDefault="00FC4FF8">
            <w:pPr>
              <w:widowControl w:val="0"/>
              <w:spacing w:after="0"/>
              <w:rPr>
                <w:rFonts w:ascii="Arial" w:eastAsia="Arial" w:hAnsi="Arial" w:cs="Arial"/>
                <w:b/>
              </w:rPr>
            </w:pPr>
            <w:r>
              <w:rPr>
                <w:rFonts w:ascii="Arial" w:eastAsia="Arial" w:hAnsi="Arial" w:cs="Arial"/>
                <w:b/>
              </w:rPr>
              <w:t>Zeitrahmen</w:t>
            </w:r>
          </w:p>
        </w:tc>
        <w:tc>
          <w:tcPr>
            <w:tcW w:w="1538" w:type="dxa"/>
            <w:shd w:val="clear" w:color="auto" w:fill="auto"/>
            <w:tcMar>
              <w:top w:w="100" w:type="dxa"/>
              <w:left w:w="100" w:type="dxa"/>
              <w:bottom w:w="100" w:type="dxa"/>
              <w:right w:w="100" w:type="dxa"/>
            </w:tcMar>
          </w:tcPr>
          <w:p w14:paraId="749CF53D" w14:textId="77777777" w:rsidR="00E5681B" w:rsidRDefault="00FC4FF8">
            <w:pPr>
              <w:widowControl w:val="0"/>
              <w:spacing w:after="0"/>
              <w:rPr>
                <w:rFonts w:ascii="Arial" w:eastAsia="Arial" w:hAnsi="Arial" w:cs="Arial"/>
                <w:b/>
              </w:rPr>
            </w:pPr>
            <w:r>
              <w:rPr>
                <w:rFonts w:ascii="Arial" w:eastAsia="Arial" w:hAnsi="Arial" w:cs="Arial"/>
                <w:b/>
              </w:rPr>
              <w:t>Status: offen, in Arbeit, abgeschlossen</w:t>
            </w:r>
          </w:p>
        </w:tc>
      </w:tr>
      <w:tr w:rsidR="00E5681B" w14:paraId="1B5D3F46" w14:textId="77777777">
        <w:trPr>
          <w:trHeight w:val="420"/>
        </w:trPr>
        <w:tc>
          <w:tcPr>
            <w:tcW w:w="7670" w:type="dxa"/>
            <w:gridSpan w:val="5"/>
            <w:shd w:val="clear" w:color="auto" w:fill="FF0000"/>
            <w:tcMar>
              <w:top w:w="100" w:type="dxa"/>
              <w:left w:w="100" w:type="dxa"/>
              <w:bottom w:w="100" w:type="dxa"/>
              <w:right w:w="100" w:type="dxa"/>
            </w:tcMar>
          </w:tcPr>
          <w:p w14:paraId="74A9E8FA" w14:textId="77777777" w:rsidR="00E5681B" w:rsidRDefault="00FC4FF8">
            <w:pPr>
              <w:widowControl w:val="0"/>
              <w:spacing w:after="0"/>
              <w:rPr>
                <w:rFonts w:ascii="Arial" w:eastAsia="Arial" w:hAnsi="Arial" w:cs="Arial"/>
                <w:color w:val="FFFFFF"/>
                <w:sz w:val="18"/>
                <w:szCs w:val="18"/>
              </w:rPr>
            </w:pPr>
            <w:r>
              <w:rPr>
                <w:rFonts w:ascii="Arial" w:eastAsia="Arial" w:hAnsi="Arial" w:cs="Arial"/>
                <w:color w:val="FFFFFF"/>
                <w:sz w:val="18"/>
                <w:szCs w:val="18"/>
              </w:rPr>
              <w:t>Einleitung und Durchführung des Notbetriebs zur Geschäftsfortführung</w:t>
            </w:r>
          </w:p>
        </w:tc>
        <w:tc>
          <w:tcPr>
            <w:tcW w:w="1538" w:type="dxa"/>
            <w:shd w:val="clear" w:color="auto" w:fill="FF0000"/>
            <w:tcMar>
              <w:top w:w="100" w:type="dxa"/>
              <w:left w:w="100" w:type="dxa"/>
              <w:bottom w:w="100" w:type="dxa"/>
              <w:right w:w="100" w:type="dxa"/>
            </w:tcMar>
          </w:tcPr>
          <w:p w14:paraId="355BBC8D" w14:textId="77777777" w:rsidR="00E5681B" w:rsidRDefault="00E5681B">
            <w:pPr>
              <w:widowControl w:val="0"/>
              <w:pBdr>
                <w:top w:val="nil"/>
                <w:left w:val="nil"/>
                <w:bottom w:val="nil"/>
                <w:right w:val="nil"/>
                <w:between w:val="nil"/>
              </w:pBdr>
              <w:spacing w:after="0" w:line="276" w:lineRule="auto"/>
              <w:rPr>
                <w:rFonts w:ascii="Arial" w:eastAsia="Arial" w:hAnsi="Arial" w:cs="Arial"/>
                <w:color w:val="FFFFFF"/>
                <w:sz w:val="18"/>
                <w:szCs w:val="18"/>
              </w:rPr>
            </w:pPr>
          </w:p>
        </w:tc>
      </w:tr>
      <w:tr w:rsidR="00E5681B" w14:paraId="167C9A84" w14:textId="77777777">
        <w:tc>
          <w:tcPr>
            <w:tcW w:w="646" w:type="dxa"/>
            <w:shd w:val="clear" w:color="auto" w:fill="auto"/>
            <w:tcMar>
              <w:top w:w="100" w:type="dxa"/>
              <w:left w:w="100" w:type="dxa"/>
              <w:bottom w:w="100" w:type="dxa"/>
              <w:right w:w="100" w:type="dxa"/>
            </w:tcMar>
          </w:tcPr>
          <w:p w14:paraId="63510FEF" w14:textId="77777777" w:rsidR="00E5681B" w:rsidRDefault="00FC4FF8">
            <w:pPr>
              <w:widowControl w:val="0"/>
              <w:spacing w:after="0"/>
              <w:rPr>
                <w:rFonts w:ascii="Arial" w:eastAsia="Arial" w:hAnsi="Arial" w:cs="Arial"/>
              </w:rPr>
            </w:pPr>
            <w:r>
              <w:rPr>
                <w:rFonts w:ascii="Arial" w:eastAsia="Arial" w:hAnsi="Arial" w:cs="Arial"/>
              </w:rPr>
              <w:t>1</w:t>
            </w:r>
          </w:p>
        </w:tc>
        <w:tc>
          <w:tcPr>
            <w:tcW w:w="2370" w:type="dxa"/>
            <w:shd w:val="clear" w:color="auto" w:fill="auto"/>
            <w:tcMar>
              <w:top w:w="100" w:type="dxa"/>
              <w:left w:w="100" w:type="dxa"/>
              <w:bottom w:w="100" w:type="dxa"/>
              <w:right w:w="100" w:type="dxa"/>
            </w:tcMar>
          </w:tcPr>
          <w:p w14:paraId="37DD23CF" w14:textId="77777777" w:rsidR="00E5681B" w:rsidRDefault="00FC4FF8">
            <w:pPr>
              <w:widowControl w:val="0"/>
              <w:spacing w:after="0"/>
              <w:rPr>
                <w:rFonts w:ascii="Arial" w:eastAsia="Arial" w:hAnsi="Arial" w:cs="Arial"/>
              </w:rPr>
            </w:pPr>
            <w:r>
              <w:rPr>
                <w:rFonts w:ascii="Arial" w:eastAsia="Arial" w:hAnsi="Arial" w:cs="Arial"/>
              </w:rPr>
              <w:t>&lt;Meldung der Lage an den Notfallstab/Krisenstab</w:t>
            </w:r>
            <w:r>
              <w:rPr>
                <w:rFonts w:ascii="Arial" w:eastAsia="Arial" w:hAnsi="Arial" w:cs="Arial"/>
              </w:rPr>
              <w:lastRenderedPageBreak/>
              <w:t>&gt;</w:t>
            </w:r>
          </w:p>
        </w:tc>
        <w:tc>
          <w:tcPr>
            <w:tcW w:w="1578" w:type="dxa"/>
            <w:shd w:val="clear" w:color="auto" w:fill="auto"/>
            <w:tcMar>
              <w:top w:w="100" w:type="dxa"/>
              <w:left w:w="100" w:type="dxa"/>
              <w:bottom w:w="100" w:type="dxa"/>
              <w:right w:w="100" w:type="dxa"/>
            </w:tcMar>
          </w:tcPr>
          <w:p w14:paraId="39B389D3" w14:textId="77777777" w:rsidR="00E5681B" w:rsidRDefault="00FC4FF8">
            <w:pPr>
              <w:widowControl w:val="0"/>
              <w:spacing w:after="0"/>
              <w:rPr>
                <w:rFonts w:ascii="Arial" w:eastAsia="Arial" w:hAnsi="Arial" w:cs="Arial"/>
              </w:rPr>
            </w:pPr>
            <w:r>
              <w:rPr>
                <w:rFonts w:ascii="Arial" w:eastAsia="Arial" w:hAnsi="Arial" w:cs="Arial"/>
              </w:rPr>
              <w:lastRenderedPageBreak/>
              <w:t>&lt;</w:t>
            </w:r>
            <w:proofErr w:type="spellStart"/>
            <w:r>
              <w:rPr>
                <w:rFonts w:ascii="Arial" w:eastAsia="Arial" w:hAnsi="Arial" w:cs="Arial"/>
              </w:rPr>
              <w:t>Prozessverant</w:t>
            </w:r>
            <w:proofErr w:type="spellEnd"/>
            <w:r>
              <w:rPr>
                <w:rFonts w:ascii="Arial" w:eastAsia="Arial" w:hAnsi="Arial" w:cs="Arial"/>
              </w:rPr>
              <w:t>-</w:t>
            </w:r>
          </w:p>
          <w:p w14:paraId="37BB4463" w14:textId="77777777" w:rsidR="00E5681B" w:rsidRDefault="00FC4FF8">
            <w:pPr>
              <w:widowControl w:val="0"/>
              <w:spacing w:after="0"/>
              <w:rPr>
                <w:rFonts w:ascii="Arial" w:eastAsia="Arial" w:hAnsi="Arial" w:cs="Arial"/>
              </w:rPr>
            </w:pPr>
            <w:proofErr w:type="spellStart"/>
            <w:r>
              <w:rPr>
                <w:rFonts w:ascii="Arial" w:eastAsia="Arial" w:hAnsi="Arial" w:cs="Arial"/>
              </w:rPr>
              <w:t>wortlicher</w:t>
            </w:r>
            <w:proofErr w:type="spellEnd"/>
            <w:r>
              <w:rPr>
                <w:rFonts w:ascii="Arial" w:eastAsia="Arial" w:hAnsi="Arial" w:cs="Arial"/>
              </w:rPr>
              <w:t>&gt;</w:t>
            </w:r>
          </w:p>
        </w:tc>
        <w:tc>
          <w:tcPr>
            <w:tcW w:w="1538" w:type="dxa"/>
            <w:shd w:val="clear" w:color="auto" w:fill="auto"/>
            <w:tcMar>
              <w:top w:w="100" w:type="dxa"/>
              <w:left w:w="100" w:type="dxa"/>
              <w:bottom w:w="100" w:type="dxa"/>
              <w:right w:w="100" w:type="dxa"/>
            </w:tcMar>
          </w:tcPr>
          <w:p w14:paraId="263B508D" w14:textId="77777777" w:rsidR="00E5681B" w:rsidRDefault="00FC4FF8">
            <w:pPr>
              <w:widowControl w:val="0"/>
              <w:spacing w:after="0"/>
              <w:rPr>
                <w:rFonts w:ascii="Arial" w:eastAsia="Arial" w:hAnsi="Arial" w:cs="Arial"/>
              </w:rPr>
            </w:pPr>
            <w:r>
              <w:rPr>
                <w:rFonts w:ascii="Arial" w:eastAsia="Arial" w:hAnsi="Arial" w:cs="Arial"/>
              </w:rPr>
              <w:t>telefonisch</w:t>
            </w:r>
          </w:p>
        </w:tc>
        <w:tc>
          <w:tcPr>
            <w:tcW w:w="1538" w:type="dxa"/>
            <w:shd w:val="clear" w:color="auto" w:fill="auto"/>
            <w:tcMar>
              <w:top w:w="100" w:type="dxa"/>
              <w:left w:w="100" w:type="dxa"/>
              <w:bottom w:w="100" w:type="dxa"/>
              <w:right w:w="100" w:type="dxa"/>
            </w:tcMar>
          </w:tcPr>
          <w:p w14:paraId="4C8DE8BE" w14:textId="77777777" w:rsidR="00E5681B" w:rsidRDefault="00FC4FF8">
            <w:pPr>
              <w:widowControl w:val="0"/>
              <w:spacing w:after="0"/>
              <w:rPr>
                <w:rFonts w:ascii="Arial" w:eastAsia="Arial" w:hAnsi="Arial" w:cs="Arial"/>
              </w:rPr>
            </w:pPr>
            <w:r>
              <w:rPr>
                <w:rFonts w:ascii="Arial" w:eastAsia="Arial" w:hAnsi="Arial" w:cs="Arial"/>
              </w:rPr>
              <w:t>&lt;30 Minuten&gt;</w:t>
            </w:r>
          </w:p>
        </w:tc>
        <w:tc>
          <w:tcPr>
            <w:tcW w:w="1538" w:type="dxa"/>
            <w:shd w:val="clear" w:color="auto" w:fill="auto"/>
            <w:tcMar>
              <w:top w:w="100" w:type="dxa"/>
              <w:left w:w="100" w:type="dxa"/>
              <w:bottom w:w="100" w:type="dxa"/>
              <w:right w:w="100" w:type="dxa"/>
            </w:tcMar>
          </w:tcPr>
          <w:p w14:paraId="7B26B1B6" w14:textId="77777777" w:rsidR="00E5681B" w:rsidRDefault="00E5681B">
            <w:pPr>
              <w:widowControl w:val="0"/>
              <w:spacing w:after="0"/>
              <w:rPr>
                <w:rFonts w:ascii="Arial" w:eastAsia="Arial" w:hAnsi="Arial" w:cs="Arial"/>
              </w:rPr>
            </w:pPr>
          </w:p>
        </w:tc>
      </w:tr>
      <w:tr w:rsidR="00E5681B" w14:paraId="42187482" w14:textId="77777777">
        <w:tc>
          <w:tcPr>
            <w:tcW w:w="646" w:type="dxa"/>
            <w:shd w:val="clear" w:color="auto" w:fill="auto"/>
            <w:tcMar>
              <w:top w:w="100" w:type="dxa"/>
              <w:left w:w="100" w:type="dxa"/>
              <w:bottom w:w="100" w:type="dxa"/>
              <w:right w:w="100" w:type="dxa"/>
            </w:tcMar>
          </w:tcPr>
          <w:p w14:paraId="4540761F" w14:textId="77777777" w:rsidR="00E5681B" w:rsidRDefault="00FC4FF8">
            <w:pPr>
              <w:widowControl w:val="0"/>
              <w:spacing w:after="0"/>
              <w:rPr>
                <w:rFonts w:ascii="Arial" w:eastAsia="Arial" w:hAnsi="Arial" w:cs="Arial"/>
              </w:rPr>
            </w:pPr>
            <w:r>
              <w:rPr>
                <w:rFonts w:ascii="Arial" w:eastAsia="Arial" w:hAnsi="Arial" w:cs="Arial"/>
              </w:rPr>
              <w:t>2</w:t>
            </w:r>
          </w:p>
        </w:tc>
        <w:tc>
          <w:tcPr>
            <w:tcW w:w="2370" w:type="dxa"/>
            <w:shd w:val="clear" w:color="auto" w:fill="auto"/>
            <w:tcMar>
              <w:top w:w="100" w:type="dxa"/>
              <w:left w:w="100" w:type="dxa"/>
              <w:bottom w:w="100" w:type="dxa"/>
              <w:right w:w="100" w:type="dxa"/>
            </w:tcMar>
          </w:tcPr>
          <w:p w14:paraId="550057A1" w14:textId="77777777" w:rsidR="00E5681B" w:rsidRDefault="00FC4FF8">
            <w:pPr>
              <w:widowControl w:val="0"/>
              <w:spacing w:after="0"/>
              <w:rPr>
                <w:rFonts w:ascii="Arial" w:eastAsia="Arial" w:hAnsi="Arial" w:cs="Arial"/>
              </w:rPr>
            </w:pPr>
            <w:r>
              <w:rPr>
                <w:rFonts w:ascii="Arial" w:eastAsia="Arial" w:hAnsi="Arial" w:cs="Arial"/>
              </w:rPr>
              <w:t>&lt;Aktivität&gt;</w:t>
            </w:r>
          </w:p>
        </w:tc>
        <w:tc>
          <w:tcPr>
            <w:tcW w:w="1578" w:type="dxa"/>
            <w:shd w:val="clear" w:color="auto" w:fill="auto"/>
            <w:tcMar>
              <w:top w:w="100" w:type="dxa"/>
              <w:left w:w="100" w:type="dxa"/>
              <w:bottom w:w="100" w:type="dxa"/>
              <w:right w:w="100" w:type="dxa"/>
            </w:tcMar>
          </w:tcPr>
          <w:p w14:paraId="092EA990" w14:textId="77777777" w:rsidR="00E5681B" w:rsidRDefault="00FC4FF8">
            <w:pPr>
              <w:widowControl w:val="0"/>
              <w:spacing w:after="0"/>
              <w:rPr>
                <w:rFonts w:ascii="Arial" w:eastAsia="Arial" w:hAnsi="Arial" w:cs="Arial"/>
              </w:rPr>
            </w:pPr>
            <w:r>
              <w:rPr>
                <w:rFonts w:ascii="Arial" w:eastAsia="Arial" w:hAnsi="Arial" w:cs="Arial"/>
              </w:rPr>
              <w:t>&lt;</w:t>
            </w:r>
            <w:proofErr w:type="spellStart"/>
            <w:r>
              <w:rPr>
                <w:rFonts w:ascii="Arial" w:eastAsia="Arial" w:hAnsi="Arial" w:cs="Arial"/>
              </w:rPr>
              <w:t>Prozessverant</w:t>
            </w:r>
            <w:proofErr w:type="spellEnd"/>
            <w:r>
              <w:rPr>
                <w:rFonts w:ascii="Arial" w:eastAsia="Arial" w:hAnsi="Arial" w:cs="Arial"/>
              </w:rPr>
              <w:t>-</w:t>
            </w:r>
          </w:p>
          <w:p w14:paraId="5E2BA645" w14:textId="77777777" w:rsidR="00E5681B" w:rsidRDefault="00FC4FF8">
            <w:pPr>
              <w:widowControl w:val="0"/>
              <w:spacing w:after="0"/>
              <w:rPr>
                <w:rFonts w:ascii="Arial" w:eastAsia="Arial" w:hAnsi="Arial" w:cs="Arial"/>
              </w:rPr>
            </w:pPr>
            <w:proofErr w:type="spellStart"/>
            <w:r>
              <w:rPr>
                <w:rFonts w:ascii="Arial" w:eastAsia="Arial" w:hAnsi="Arial" w:cs="Arial"/>
              </w:rPr>
              <w:t>wortlicher</w:t>
            </w:r>
            <w:proofErr w:type="spellEnd"/>
            <w:r>
              <w:rPr>
                <w:rFonts w:ascii="Arial" w:eastAsia="Arial" w:hAnsi="Arial" w:cs="Arial"/>
              </w:rPr>
              <w:t>&gt;</w:t>
            </w:r>
          </w:p>
        </w:tc>
        <w:tc>
          <w:tcPr>
            <w:tcW w:w="1538" w:type="dxa"/>
            <w:shd w:val="clear" w:color="auto" w:fill="auto"/>
            <w:tcMar>
              <w:top w:w="100" w:type="dxa"/>
              <w:left w:w="100" w:type="dxa"/>
              <w:bottom w:w="100" w:type="dxa"/>
              <w:right w:w="100" w:type="dxa"/>
            </w:tcMar>
          </w:tcPr>
          <w:p w14:paraId="4B967E4E" w14:textId="77777777" w:rsidR="00E5681B" w:rsidRDefault="00E5681B">
            <w:pPr>
              <w:widowControl w:val="0"/>
              <w:spacing w:after="0"/>
              <w:rPr>
                <w:rFonts w:ascii="Arial" w:eastAsia="Arial" w:hAnsi="Arial" w:cs="Arial"/>
              </w:rPr>
            </w:pPr>
          </w:p>
        </w:tc>
        <w:tc>
          <w:tcPr>
            <w:tcW w:w="1538" w:type="dxa"/>
            <w:shd w:val="clear" w:color="auto" w:fill="auto"/>
            <w:tcMar>
              <w:top w:w="100" w:type="dxa"/>
              <w:left w:w="100" w:type="dxa"/>
              <w:bottom w:w="100" w:type="dxa"/>
              <w:right w:w="100" w:type="dxa"/>
            </w:tcMar>
          </w:tcPr>
          <w:p w14:paraId="67785CFC" w14:textId="77777777" w:rsidR="00E5681B" w:rsidRDefault="00FC4FF8">
            <w:pPr>
              <w:widowControl w:val="0"/>
              <w:spacing w:after="0"/>
              <w:rPr>
                <w:rFonts w:ascii="Arial" w:eastAsia="Arial" w:hAnsi="Arial" w:cs="Arial"/>
              </w:rPr>
            </w:pPr>
            <w:r>
              <w:rPr>
                <w:rFonts w:ascii="Arial" w:eastAsia="Arial" w:hAnsi="Arial" w:cs="Arial"/>
              </w:rPr>
              <w:t>&lt;Minuten/Stunden&gt;</w:t>
            </w:r>
          </w:p>
        </w:tc>
        <w:tc>
          <w:tcPr>
            <w:tcW w:w="1538" w:type="dxa"/>
            <w:shd w:val="clear" w:color="auto" w:fill="auto"/>
            <w:tcMar>
              <w:top w:w="100" w:type="dxa"/>
              <w:left w:w="100" w:type="dxa"/>
              <w:bottom w:w="100" w:type="dxa"/>
              <w:right w:w="100" w:type="dxa"/>
            </w:tcMar>
          </w:tcPr>
          <w:p w14:paraId="0F9429E8" w14:textId="77777777" w:rsidR="00E5681B" w:rsidRDefault="00E5681B">
            <w:pPr>
              <w:widowControl w:val="0"/>
              <w:spacing w:after="0"/>
              <w:rPr>
                <w:rFonts w:ascii="Arial" w:eastAsia="Arial" w:hAnsi="Arial" w:cs="Arial"/>
              </w:rPr>
            </w:pPr>
          </w:p>
        </w:tc>
      </w:tr>
      <w:tr w:rsidR="00E5681B" w14:paraId="761B5857" w14:textId="77777777">
        <w:tc>
          <w:tcPr>
            <w:tcW w:w="646" w:type="dxa"/>
            <w:shd w:val="clear" w:color="auto" w:fill="auto"/>
            <w:tcMar>
              <w:top w:w="100" w:type="dxa"/>
              <w:left w:w="100" w:type="dxa"/>
              <w:bottom w:w="100" w:type="dxa"/>
              <w:right w:w="100" w:type="dxa"/>
            </w:tcMar>
          </w:tcPr>
          <w:p w14:paraId="3F3A8727" w14:textId="77777777" w:rsidR="00E5681B" w:rsidRDefault="00FC4FF8">
            <w:pPr>
              <w:widowControl w:val="0"/>
              <w:spacing w:after="0"/>
              <w:rPr>
                <w:rFonts w:ascii="Arial" w:eastAsia="Arial" w:hAnsi="Arial" w:cs="Arial"/>
              </w:rPr>
            </w:pPr>
            <w:r>
              <w:rPr>
                <w:rFonts w:ascii="Arial" w:eastAsia="Arial" w:hAnsi="Arial" w:cs="Arial"/>
              </w:rPr>
              <w:t>3</w:t>
            </w:r>
          </w:p>
        </w:tc>
        <w:tc>
          <w:tcPr>
            <w:tcW w:w="2370" w:type="dxa"/>
            <w:shd w:val="clear" w:color="auto" w:fill="auto"/>
            <w:tcMar>
              <w:top w:w="100" w:type="dxa"/>
              <w:left w:w="100" w:type="dxa"/>
              <w:bottom w:w="100" w:type="dxa"/>
              <w:right w:w="100" w:type="dxa"/>
            </w:tcMar>
          </w:tcPr>
          <w:p w14:paraId="435FBA89" w14:textId="77777777" w:rsidR="00E5681B" w:rsidRDefault="00FC4FF8">
            <w:pPr>
              <w:widowControl w:val="0"/>
              <w:spacing w:after="0"/>
              <w:rPr>
                <w:rFonts w:ascii="Arial" w:eastAsia="Arial" w:hAnsi="Arial" w:cs="Arial"/>
              </w:rPr>
            </w:pPr>
            <w:r>
              <w:rPr>
                <w:rFonts w:ascii="Arial" w:eastAsia="Arial" w:hAnsi="Arial" w:cs="Arial"/>
              </w:rPr>
              <w:t>&lt;Aktivität&gt;</w:t>
            </w:r>
          </w:p>
        </w:tc>
        <w:tc>
          <w:tcPr>
            <w:tcW w:w="1578" w:type="dxa"/>
            <w:shd w:val="clear" w:color="auto" w:fill="auto"/>
            <w:tcMar>
              <w:top w:w="100" w:type="dxa"/>
              <w:left w:w="100" w:type="dxa"/>
              <w:bottom w:w="100" w:type="dxa"/>
              <w:right w:w="100" w:type="dxa"/>
            </w:tcMar>
          </w:tcPr>
          <w:p w14:paraId="4A83EBAA" w14:textId="77777777" w:rsidR="00E5681B" w:rsidRDefault="00FC4FF8">
            <w:pPr>
              <w:widowControl w:val="0"/>
              <w:spacing w:after="0"/>
              <w:rPr>
                <w:rFonts w:ascii="Arial" w:eastAsia="Arial" w:hAnsi="Arial" w:cs="Arial"/>
              </w:rPr>
            </w:pPr>
            <w:r>
              <w:rPr>
                <w:rFonts w:ascii="Arial" w:eastAsia="Arial" w:hAnsi="Arial" w:cs="Arial"/>
              </w:rPr>
              <w:t>&lt;</w:t>
            </w:r>
            <w:proofErr w:type="spellStart"/>
            <w:r>
              <w:rPr>
                <w:rFonts w:ascii="Arial" w:eastAsia="Arial" w:hAnsi="Arial" w:cs="Arial"/>
              </w:rPr>
              <w:t>Prozessverant</w:t>
            </w:r>
            <w:proofErr w:type="spellEnd"/>
            <w:r>
              <w:rPr>
                <w:rFonts w:ascii="Arial" w:eastAsia="Arial" w:hAnsi="Arial" w:cs="Arial"/>
              </w:rPr>
              <w:t>-</w:t>
            </w:r>
          </w:p>
          <w:p w14:paraId="41F4C70D" w14:textId="77777777" w:rsidR="00E5681B" w:rsidRDefault="00FC4FF8">
            <w:pPr>
              <w:widowControl w:val="0"/>
              <w:spacing w:after="0"/>
              <w:rPr>
                <w:rFonts w:ascii="Arial" w:eastAsia="Arial" w:hAnsi="Arial" w:cs="Arial"/>
              </w:rPr>
            </w:pPr>
            <w:proofErr w:type="spellStart"/>
            <w:r>
              <w:rPr>
                <w:rFonts w:ascii="Arial" w:eastAsia="Arial" w:hAnsi="Arial" w:cs="Arial"/>
              </w:rPr>
              <w:t>wortlicher</w:t>
            </w:r>
            <w:proofErr w:type="spellEnd"/>
            <w:r>
              <w:rPr>
                <w:rFonts w:ascii="Arial" w:eastAsia="Arial" w:hAnsi="Arial" w:cs="Arial"/>
              </w:rPr>
              <w:t>&gt;</w:t>
            </w:r>
          </w:p>
        </w:tc>
        <w:tc>
          <w:tcPr>
            <w:tcW w:w="1538" w:type="dxa"/>
            <w:shd w:val="clear" w:color="auto" w:fill="auto"/>
            <w:tcMar>
              <w:top w:w="100" w:type="dxa"/>
              <w:left w:w="100" w:type="dxa"/>
              <w:bottom w:w="100" w:type="dxa"/>
              <w:right w:w="100" w:type="dxa"/>
            </w:tcMar>
          </w:tcPr>
          <w:p w14:paraId="668525F2" w14:textId="77777777" w:rsidR="00E5681B" w:rsidRDefault="00E5681B">
            <w:pPr>
              <w:widowControl w:val="0"/>
              <w:spacing w:after="0"/>
              <w:rPr>
                <w:rFonts w:ascii="Arial" w:eastAsia="Arial" w:hAnsi="Arial" w:cs="Arial"/>
              </w:rPr>
            </w:pPr>
          </w:p>
        </w:tc>
        <w:tc>
          <w:tcPr>
            <w:tcW w:w="1538" w:type="dxa"/>
            <w:shd w:val="clear" w:color="auto" w:fill="auto"/>
            <w:tcMar>
              <w:top w:w="100" w:type="dxa"/>
              <w:left w:w="100" w:type="dxa"/>
              <w:bottom w:w="100" w:type="dxa"/>
              <w:right w:w="100" w:type="dxa"/>
            </w:tcMar>
          </w:tcPr>
          <w:p w14:paraId="1D0DA828" w14:textId="77777777" w:rsidR="00E5681B" w:rsidRDefault="00FC4FF8">
            <w:pPr>
              <w:widowControl w:val="0"/>
              <w:spacing w:after="0"/>
              <w:rPr>
                <w:rFonts w:ascii="Arial" w:eastAsia="Arial" w:hAnsi="Arial" w:cs="Arial"/>
              </w:rPr>
            </w:pPr>
            <w:r>
              <w:rPr>
                <w:rFonts w:ascii="Arial" w:eastAsia="Arial" w:hAnsi="Arial" w:cs="Arial"/>
              </w:rPr>
              <w:t>&lt;Minuten/Stunden&gt;</w:t>
            </w:r>
          </w:p>
        </w:tc>
        <w:tc>
          <w:tcPr>
            <w:tcW w:w="1538" w:type="dxa"/>
            <w:shd w:val="clear" w:color="auto" w:fill="auto"/>
            <w:tcMar>
              <w:top w:w="100" w:type="dxa"/>
              <w:left w:w="100" w:type="dxa"/>
              <w:bottom w:w="100" w:type="dxa"/>
              <w:right w:w="100" w:type="dxa"/>
            </w:tcMar>
          </w:tcPr>
          <w:p w14:paraId="2FF8C7F2" w14:textId="77777777" w:rsidR="00E5681B" w:rsidRDefault="00E5681B">
            <w:pPr>
              <w:widowControl w:val="0"/>
              <w:spacing w:after="0"/>
              <w:rPr>
                <w:rFonts w:ascii="Arial" w:eastAsia="Arial" w:hAnsi="Arial" w:cs="Arial"/>
              </w:rPr>
            </w:pPr>
          </w:p>
        </w:tc>
      </w:tr>
      <w:tr w:rsidR="00E5681B" w14:paraId="435FA862" w14:textId="77777777">
        <w:tc>
          <w:tcPr>
            <w:tcW w:w="646" w:type="dxa"/>
            <w:shd w:val="clear" w:color="auto" w:fill="auto"/>
            <w:tcMar>
              <w:top w:w="100" w:type="dxa"/>
              <w:left w:w="100" w:type="dxa"/>
              <w:bottom w:w="100" w:type="dxa"/>
              <w:right w:w="100" w:type="dxa"/>
            </w:tcMar>
          </w:tcPr>
          <w:p w14:paraId="1219021C" w14:textId="77777777" w:rsidR="00E5681B" w:rsidRDefault="00FC4FF8">
            <w:pPr>
              <w:widowControl w:val="0"/>
              <w:spacing w:after="0"/>
              <w:rPr>
                <w:rFonts w:ascii="Arial" w:eastAsia="Arial" w:hAnsi="Arial" w:cs="Arial"/>
              </w:rPr>
            </w:pPr>
            <w:r>
              <w:rPr>
                <w:rFonts w:ascii="Arial" w:eastAsia="Arial" w:hAnsi="Arial" w:cs="Arial"/>
              </w:rPr>
              <w:t>4</w:t>
            </w:r>
          </w:p>
        </w:tc>
        <w:tc>
          <w:tcPr>
            <w:tcW w:w="2370" w:type="dxa"/>
            <w:shd w:val="clear" w:color="auto" w:fill="auto"/>
            <w:tcMar>
              <w:top w:w="100" w:type="dxa"/>
              <w:left w:w="100" w:type="dxa"/>
              <w:bottom w:w="100" w:type="dxa"/>
              <w:right w:w="100" w:type="dxa"/>
            </w:tcMar>
          </w:tcPr>
          <w:p w14:paraId="6472B36D" w14:textId="77777777" w:rsidR="00E5681B" w:rsidRDefault="00FC4FF8">
            <w:pPr>
              <w:widowControl w:val="0"/>
              <w:spacing w:after="0"/>
              <w:rPr>
                <w:rFonts w:ascii="Arial" w:eastAsia="Arial" w:hAnsi="Arial" w:cs="Arial"/>
              </w:rPr>
            </w:pPr>
            <w:r>
              <w:rPr>
                <w:rFonts w:ascii="Arial" w:eastAsia="Arial" w:hAnsi="Arial" w:cs="Arial"/>
              </w:rPr>
              <w:t>&lt;Aktivität&gt;</w:t>
            </w:r>
          </w:p>
        </w:tc>
        <w:tc>
          <w:tcPr>
            <w:tcW w:w="1578" w:type="dxa"/>
            <w:shd w:val="clear" w:color="auto" w:fill="auto"/>
            <w:tcMar>
              <w:top w:w="100" w:type="dxa"/>
              <w:left w:w="100" w:type="dxa"/>
              <w:bottom w:w="100" w:type="dxa"/>
              <w:right w:w="100" w:type="dxa"/>
            </w:tcMar>
          </w:tcPr>
          <w:p w14:paraId="1F5A52D6" w14:textId="77777777" w:rsidR="00E5681B" w:rsidRDefault="00FC4FF8">
            <w:pPr>
              <w:widowControl w:val="0"/>
              <w:spacing w:after="0"/>
              <w:rPr>
                <w:rFonts w:ascii="Arial" w:eastAsia="Arial" w:hAnsi="Arial" w:cs="Arial"/>
              </w:rPr>
            </w:pPr>
            <w:r>
              <w:rPr>
                <w:rFonts w:ascii="Arial" w:eastAsia="Arial" w:hAnsi="Arial" w:cs="Arial"/>
              </w:rPr>
              <w:t>&lt;</w:t>
            </w:r>
            <w:proofErr w:type="spellStart"/>
            <w:r>
              <w:rPr>
                <w:rFonts w:ascii="Arial" w:eastAsia="Arial" w:hAnsi="Arial" w:cs="Arial"/>
              </w:rPr>
              <w:t>Prozessverant</w:t>
            </w:r>
            <w:proofErr w:type="spellEnd"/>
            <w:r>
              <w:rPr>
                <w:rFonts w:ascii="Arial" w:eastAsia="Arial" w:hAnsi="Arial" w:cs="Arial"/>
              </w:rPr>
              <w:t>-</w:t>
            </w:r>
          </w:p>
          <w:p w14:paraId="6728A758" w14:textId="77777777" w:rsidR="00E5681B" w:rsidRDefault="00FC4FF8">
            <w:pPr>
              <w:widowControl w:val="0"/>
              <w:spacing w:after="0"/>
              <w:rPr>
                <w:rFonts w:ascii="Arial" w:eastAsia="Arial" w:hAnsi="Arial" w:cs="Arial"/>
              </w:rPr>
            </w:pPr>
            <w:proofErr w:type="spellStart"/>
            <w:r>
              <w:rPr>
                <w:rFonts w:ascii="Arial" w:eastAsia="Arial" w:hAnsi="Arial" w:cs="Arial"/>
              </w:rPr>
              <w:t>wortlicher</w:t>
            </w:r>
            <w:proofErr w:type="spellEnd"/>
            <w:r>
              <w:rPr>
                <w:rFonts w:ascii="Arial" w:eastAsia="Arial" w:hAnsi="Arial" w:cs="Arial"/>
              </w:rPr>
              <w:t>&gt;</w:t>
            </w:r>
          </w:p>
        </w:tc>
        <w:tc>
          <w:tcPr>
            <w:tcW w:w="1538" w:type="dxa"/>
            <w:shd w:val="clear" w:color="auto" w:fill="auto"/>
            <w:tcMar>
              <w:top w:w="100" w:type="dxa"/>
              <w:left w:w="100" w:type="dxa"/>
              <w:bottom w:w="100" w:type="dxa"/>
              <w:right w:w="100" w:type="dxa"/>
            </w:tcMar>
          </w:tcPr>
          <w:p w14:paraId="1DA8BF60" w14:textId="77777777" w:rsidR="00E5681B" w:rsidRDefault="00E5681B">
            <w:pPr>
              <w:widowControl w:val="0"/>
              <w:spacing w:after="0"/>
              <w:rPr>
                <w:rFonts w:ascii="Arial" w:eastAsia="Arial" w:hAnsi="Arial" w:cs="Arial"/>
              </w:rPr>
            </w:pPr>
          </w:p>
        </w:tc>
        <w:tc>
          <w:tcPr>
            <w:tcW w:w="1538" w:type="dxa"/>
            <w:shd w:val="clear" w:color="auto" w:fill="auto"/>
            <w:tcMar>
              <w:top w:w="100" w:type="dxa"/>
              <w:left w:w="100" w:type="dxa"/>
              <w:bottom w:w="100" w:type="dxa"/>
              <w:right w:w="100" w:type="dxa"/>
            </w:tcMar>
          </w:tcPr>
          <w:p w14:paraId="6DC288A2" w14:textId="77777777" w:rsidR="00E5681B" w:rsidRDefault="00FC4FF8">
            <w:pPr>
              <w:widowControl w:val="0"/>
              <w:spacing w:after="0"/>
              <w:rPr>
                <w:rFonts w:ascii="Arial" w:eastAsia="Arial" w:hAnsi="Arial" w:cs="Arial"/>
              </w:rPr>
            </w:pPr>
            <w:r>
              <w:rPr>
                <w:rFonts w:ascii="Arial" w:eastAsia="Arial" w:hAnsi="Arial" w:cs="Arial"/>
              </w:rPr>
              <w:t>&lt;Minuten/Stunden&gt;</w:t>
            </w:r>
          </w:p>
        </w:tc>
        <w:tc>
          <w:tcPr>
            <w:tcW w:w="1538" w:type="dxa"/>
            <w:shd w:val="clear" w:color="auto" w:fill="auto"/>
            <w:tcMar>
              <w:top w:w="100" w:type="dxa"/>
              <w:left w:w="100" w:type="dxa"/>
              <w:bottom w:w="100" w:type="dxa"/>
              <w:right w:w="100" w:type="dxa"/>
            </w:tcMar>
          </w:tcPr>
          <w:p w14:paraId="5B00A8FC" w14:textId="77777777" w:rsidR="00E5681B" w:rsidRDefault="00E5681B">
            <w:pPr>
              <w:widowControl w:val="0"/>
              <w:spacing w:after="0"/>
              <w:rPr>
                <w:rFonts w:ascii="Arial" w:eastAsia="Arial" w:hAnsi="Arial" w:cs="Arial"/>
              </w:rPr>
            </w:pPr>
          </w:p>
        </w:tc>
      </w:tr>
      <w:tr w:rsidR="00E5681B" w14:paraId="58C656A5" w14:textId="77777777">
        <w:trPr>
          <w:trHeight w:val="420"/>
        </w:trPr>
        <w:tc>
          <w:tcPr>
            <w:tcW w:w="7670" w:type="dxa"/>
            <w:gridSpan w:val="5"/>
            <w:shd w:val="clear" w:color="auto" w:fill="FF0000"/>
            <w:tcMar>
              <w:top w:w="100" w:type="dxa"/>
              <w:left w:w="100" w:type="dxa"/>
              <w:bottom w:w="100" w:type="dxa"/>
              <w:right w:w="100" w:type="dxa"/>
            </w:tcMar>
          </w:tcPr>
          <w:p w14:paraId="47CB9377" w14:textId="77777777" w:rsidR="00E5681B" w:rsidRDefault="00FC4FF8">
            <w:pPr>
              <w:widowControl w:val="0"/>
              <w:spacing w:after="0"/>
              <w:rPr>
                <w:rFonts w:ascii="Arial" w:eastAsia="Arial" w:hAnsi="Arial" w:cs="Arial"/>
                <w:color w:val="FFFFFF"/>
                <w:sz w:val="18"/>
                <w:szCs w:val="18"/>
              </w:rPr>
            </w:pPr>
            <w:r>
              <w:rPr>
                <w:rFonts w:ascii="Arial" w:eastAsia="Arial" w:hAnsi="Arial" w:cs="Arial"/>
                <w:color w:val="FFFFFF"/>
                <w:sz w:val="18"/>
                <w:szCs w:val="18"/>
              </w:rPr>
              <w:t>Wiederanlauf und Rückführung in den Normalbetrieb</w:t>
            </w:r>
          </w:p>
        </w:tc>
        <w:tc>
          <w:tcPr>
            <w:tcW w:w="1538" w:type="dxa"/>
            <w:shd w:val="clear" w:color="auto" w:fill="FF0000"/>
            <w:tcMar>
              <w:top w:w="100" w:type="dxa"/>
              <w:left w:w="100" w:type="dxa"/>
              <w:bottom w:w="100" w:type="dxa"/>
              <w:right w:w="100" w:type="dxa"/>
            </w:tcMar>
          </w:tcPr>
          <w:p w14:paraId="67E50A3B" w14:textId="77777777" w:rsidR="00E5681B" w:rsidRDefault="00E5681B">
            <w:pPr>
              <w:widowControl w:val="0"/>
              <w:pBdr>
                <w:top w:val="nil"/>
                <w:left w:val="nil"/>
                <w:bottom w:val="nil"/>
                <w:right w:val="nil"/>
                <w:between w:val="nil"/>
              </w:pBdr>
              <w:spacing w:after="0" w:line="276" w:lineRule="auto"/>
              <w:rPr>
                <w:rFonts w:ascii="Arial" w:eastAsia="Arial" w:hAnsi="Arial" w:cs="Arial"/>
                <w:color w:val="FFFFFF"/>
                <w:sz w:val="18"/>
                <w:szCs w:val="18"/>
              </w:rPr>
            </w:pPr>
          </w:p>
        </w:tc>
      </w:tr>
      <w:tr w:rsidR="00E5681B" w14:paraId="0D2394C9" w14:textId="77777777">
        <w:tc>
          <w:tcPr>
            <w:tcW w:w="646" w:type="dxa"/>
            <w:shd w:val="clear" w:color="auto" w:fill="auto"/>
            <w:tcMar>
              <w:top w:w="100" w:type="dxa"/>
              <w:left w:w="100" w:type="dxa"/>
              <w:bottom w:w="100" w:type="dxa"/>
              <w:right w:w="100" w:type="dxa"/>
            </w:tcMar>
          </w:tcPr>
          <w:p w14:paraId="4BF6D048" w14:textId="77777777" w:rsidR="00E5681B" w:rsidRDefault="00FC4FF8">
            <w:pPr>
              <w:widowControl w:val="0"/>
              <w:spacing w:after="0"/>
              <w:rPr>
                <w:rFonts w:ascii="Arial" w:eastAsia="Arial" w:hAnsi="Arial" w:cs="Arial"/>
              </w:rPr>
            </w:pPr>
            <w:r>
              <w:rPr>
                <w:rFonts w:ascii="Arial" w:eastAsia="Arial" w:hAnsi="Arial" w:cs="Arial"/>
              </w:rPr>
              <w:t>5</w:t>
            </w:r>
          </w:p>
        </w:tc>
        <w:tc>
          <w:tcPr>
            <w:tcW w:w="2370" w:type="dxa"/>
            <w:shd w:val="clear" w:color="auto" w:fill="auto"/>
            <w:tcMar>
              <w:top w:w="100" w:type="dxa"/>
              <w:left w:w="100" w:type="dxa"/>
              <w:bottom w:w="100" w:type="dxa"/>
              <w:right w:w="100" w:type="dxa"/>
            </w:tcMar>
          </w:tcPr>
          <w:p w14:paraId="56A139EA" w14:textId="77777777" w:rsidR="00E5681B" w:rsidRDefault="00FC4FF8">
            <w:pPr>
              <w:widowControl w:val="0"/>
              <w:spacing w:after="0"/>
              <w:rPr>
                <w:rFonts w:ascii="Arial" w:eastAsia="Arial" w:hAnsi="Arial" w:cs="Arial"/>
              </w:rPr>
            </w:pPr>
            <w:r>
              <w:rPr>
                <w:rFonts w:ascii="Arial" w:eastAsia="Arial" w:hAnsi="Arial" w:cs="Arial"/>
              </w:rPr>
              <w:t>&lt;Aktivität&gt;</w:t>
            </w:r>
          </w:p>
        </w:tc>
        <w:tc>
          <w:tcPr>
            <w:tcW w:w="1578" w:type="dxa"/>
            <w:shd w:val="clear" w:color="auto" w:fill="auto"/>
            <w:tcMar>
              <w:top w:w="100" w:type="dxa"/>
              <w:left w:w="100" w:type="dxa"/>
              <w:bottom w:w="100" w:type="dxa"/>
              <w:right w:w="100" w:type="dxa"/>
            </w:tcMar>
          </w:tcPr>
          <w:p w14:paraId="0237A519" w14:textId="77777777" w:rsidR="00E5681B" w:rsidRDefault="00FC4FF8">
            <w:pPr>
              <w:widowControl w:val="0"/>
              <w:spacing w:after="0"/>
              <w:rPr>
                <w:rFonts w:ascii="Arial" w:eastAsia="Arial" w:hAnsi="Arial" w:cs="Arial"/>
              </w:rPr>
            </w:pPr>
            <w:r>
              <w:rPr>
                <w:rFonts w:ascii="Arial" w:eastAsia="Arial" w:hAnsi="Arial" w:cs="Arial"/>
              </w:rPr>
              <w:t>&lt;</w:t>
            </w:r>
            <w:proofErr w:type="spellStart"/>
            <w:r>
              <w:rPr>
                <w:rFonts w:ascii="Arial" w:eastAsia="Arial" w:hAnsi="Arial" w:cs="Arial"/>
              </w:rPr>
              <w:t>Prozessverant</w:t>
            </w:r>
            <w:proofErr w:type="spellEnd"/>
            <w:r>
              <w:rPr>
                <w:rFonts w:ascii="Arial" w:eastAsia="Arial" w:hAnsi="Arial" w:cs="Arial"/>
              </w:rPr>
              <w:t>-</w:t>
            </w:r>
          </w:p>
          <w:p w14:paraId="2BC55074" w14:textId="77777777" w:rsidR="00E5681B" w:rsidRDefault="00FC4FF8">
            <w:pPr>
              <w:widowControl w:val="0"/>
              <w:spacing w:after="0"/>
              <w:rPr>
                <w:rFonts w:ascii="Arial" w:eastAsia="Arial" w:hAnsi="Arial" w:cs="Arial"/>
              </w:rPr>
            </w:pPr>
            <w:proofErr w:type="spellStart"/>
            <w:r>
              <w:rPr>
                <w:rFonts w:ascii="Arial" w:eastAsia="Arial" w:hAnsi="Arial" w:cs="Arial"/>
              </w:rPr>
              <w:t>wortlicher</w:t>
            </w:r>
            <w:proofErr w:type="spellEnd"/>
            <w:r>
              <w:rPr>
                <w:rFonts w:ascii="Arial" w:eastAsia="Arial" w:hAnsi="Arial" w:cs="Arial"/>
              </w:rPr>
              <w:t>&gt;</w:t>
            </w:r>
          </w:p>
        </w:tc>
        <w:tc>
          <w:tcPr>
            <w:tcW w:w="1538" w:type="dxa"/>
            <w:shd w:val="clear" w:color="auto" w:fill="auto"/>
            <w:tcMar>
              <w:top w:w="100" w:type="dxa"/>
              <w:left w:w="100" w:type="dxa"/>
              <w:bottom w:w="100" w:type="dxa"/>
              <w:right w:w="100" w:type="dxa"/>
            </w:tcMar>
          </w:tcPr>
          <w:p w14:paraId="4BAC379A" w14:textId="77777777" w:rsidR="00E5681B" w:rsidRDefault="00E5681B">
            <w:pPr>
              <w:widowControl w:val="0"/>
              <w:spacing w:after="0"/>
              <w:rPr>
                <w:rFonts w:ascii="Arial" w:eastAsia="Arial" w:hAnsi="Arial" w:cs="Arial"/>
              </w:rPr>
            </w:pPr>
          </w:p>
        </w:tc>
        <w:tc>
          <w:tcPr>
            <w:tcW w:w="1538" w:type="dxa"/>
            <w:shd w:val="clear" w:color="auto" w:fill="auto"/>
            <w:tcMar>
              <w:top w:w="100" w:type="dxa"/>
              <w:left w:w="100" w:type="dxa"/>
              <w:bottom w:w="100" w:type="dxa"/>
              <w:right w:w="100" w:type="dxa"/>
            </w:tcMar>
          </w:tcPr>
          <w:p w14:paraId="28DDE809" w14:textId="77777777" w:rsidR="00E5681B" w:rsidRDefault="00FC4FF8">
            <w:pPr>
              <w:widowControl w:val="0"/>
              <w:spacing w:after="0"/>
              <w:rPr>
                <w:rFonts w:ascii="Arial" w:eastAsia="Arial" w:hAnsi="Arial" w:cs="Arial"/>
              </w:rPr>
            </w:pPr>
            <w:r>
              <w:rPr>
                <w:rFonts w:ascii="Arial" w:eastAsia="Arial" w:hAnsi="Arial" w:cs="Arial"/>
              </w:rPr>
              <w:t>&lt;Minuten/Stunden&gt;</w:t>
            </w:r>
          </w:p>
        </w:tc>
        <w:tc>
          <w:tcPr>
            <w:tcW w:w="1538" w:type="dxa"/>
            <w:shd w:val="clear" w:color="auto" w:fill="auto"/>
            <w:tcMar>
              <w:top w:w="100" w:type="dxa"/>
              <w:left w:w="100" w:type="dxa"/>
              <w:bottom w:w="100" w:type="dxa"/>
              <w:right w:w="100" w:type="dxa"/>
            </w:tcMar>
          </w:tcPr>
          <w:p w14:paraId="641B79FC" w14:textId="77777777" w:rsidR="00E5681B" w:rsidRDefault="00E5681B">
            <w:pPr>
              <w:widowControl w:val="0"/>
              <w:spacing w:after="0"/>
              <w:rPr>
                <w:rFonts w:ascii="Arial" w:eastAsia="Arial" w:hAnsi="Arial" w:cs="Arial"/>
              </w:rPr>
            </w:pPr>
          </w:p>
        </w:tc>
      </w:tr>
      <w:tr w:rsidR="00E5681B" w14:paraId="21F51638" w14:textId="77777777">
        <w:tc>
          <w:tcPr>
            <w:tcW w:w="646" w:type="dxa"/>
            <w:shd w:val="clear" w:color="auto" w:fill="auto"/>
            <w:tcMar>
              <w:top w:w="100" w:type="dxa"/>
              <w:left w:w="100" w:type="dxa"/>
              <w:bottom w:w="100" w:type="dxa"/>
              <w:right w:w="100" w:type="dxa"/>
            </w:tcMar>
          </w:tcPr>
          <w:p w14:paraId="290FAD80" w14:textId="77777777" w:rsidR="00E5681B" w:rsidRDefault="00FC4FF8">
            <w:pPr>
              <w:widowControl w:val="0"/>
              <w:spacing w:after="0"/>
              <w:rPr>
                <w:rFonts w:ascii="Arial" w:eastAsia="Arial" w:hAnsi="Arial" w:cs="Arial"/>
              </w:rPr>
            </w:pPr>
            <w:r>
              <w:rPr>
                <w:rFonts w:ascii="Arial" w:eastAsia="Arial" w:hAnsi="Arial" w:cs="Arial"/>
              </w:rPr>
              <w:t>6</w:t>
            </w:r>
          </w:p>
        </w:tc>
        <w:tc>
          <w:tcPr>
            <w:tcW w:w="2370" w:type="dxa"/>
            <w:shd w:val="clear" w:color="auto" w:fill="auto"/>
            <w:tcMar>
              <w:top w:w="100" w:type="dxa"/>
              <w:left w:w="100" w:type="dxa"/>
              <w:bottom w:w="100" w:type="dxa"/>
              <w:right w:w="100" w:type="dxa"/>
            </w:tcMar>
          </w:tcPr>
          <w:p w14:paraId="597FD01B" w14:textId="77777777" w:rsidR="00E5681B" w:rsidRDefault="00FC4FF8">
            <w:pPr>
              <w:widowControl w:val="0"/>
              <w:spacing w:after="0"/>
              <w:rPr>
                <w:rFonts w:ascii="Arial" w:eastAsia="Arial" w:hAnsi="Arial" w:cs="Arial"/>
              </w:rPr>
            </w:pPr>
            <w:r>
              <w:rPr>
                <w:rFonts w:ascii="Arial" w:eastAsia="Arial" w:hAnsi="Arial" w:cs="Arial"/>
              </w:rPr>
              <w:t>&lt;Aktivität&gt;</w:t>
            </w:r>
          </w:p>
        </w:tc>
        <w:tc>
          <w:tcPr>
            <w:tcW w:w="1578" w:type="dxa"/>
            <w:shd w:val="clear" w:color="auto" w:fill="auto"/>
            <w:tcMar>
              <w:top w:w="100" w:type="dxa"/>
              <w:left w:w="100" w:type="dxa"/>
              <w:bottom w:w="100" w:type="dxa"/>
              <w:right w:w="100" w:type="dxa"/>
            </w:tcMar>
          </w:tcPr>
          <w:p w14:paraId="175F7606" w14:textId="77777777" w:rsidR="00E5681B" w:rsidRDefault="00FC4FF8">
            <w:pPr>
              <w:widowControl w:val="0"/>
              <w:spacing w:after="0"/>
              <w:rPr>
                <w:rFonts w:ascii="Arial" w:eastAsia="Arial" w:hAnsi="Arial" w:cs="Arial"/>
              </w:rPr>
            </w:pPr>
            <w:r>
              <w:rPr>
                <w:rFonts w:ascii="Arial" w:eastAsia="Arial" w:hAnsi="Arial" w:cs="Arial"/>
              </w:rPr>
              <w:t>&lt;</w:t>
            </w:r>
            <w:proofErr w:type="spellStart"/>
            <w:r>
              <w:rPr>
                <w:rFonts w:ascii="Arial" w:eastAsia="Arial" w:hAnsi="Arial" w:cs="Arial"/>
              </w:rPr>
              <w:t>Prozessverant</w:t>
            </w:r>
            <w:proofErr w:type="spellEnd"/>
            <w:r>
              <w:rPr>
                <w:rFonts w:ascii="Arial" w:eastAsia="Arial" w:hAnsi="Arial" w:cs="Arial"/>
              </w:rPr>
              <w:t>-</w:t>
            </w:r>
          </w:p>
          <w:p w14:paraId="443F9254" w14:textId="77777777" w:rsidR="00E5681B" w:rsidRDefault="00FC4FF8">
            <w:pPr>
              <w:widowControl w:val="0"/>
              <w:spacing w:after="0"/>
              <w:rPr>
                <w:rFonts w:ascii="Arial" w:eastAsia="Arial" w:hAnsi="Arial" w:cs="Arial"/>
              </w:rPr>
            </w:pPr>
            <w:proofErr w:type="spellStart"/>
            <w:r>
              <w:rPr>
                <w:rFonts w:ascii="Arial" w:eastAsia="Arial" w:hAnsi="Arial" w:cs="Arial"/>
              </w:rPr>
              <w:t>wortlicher</w:t>
            </w:r>
            <w:proofErr w:type="spellEnd"/>
            <w:r>
              <w:rPr>
                <w:rFonts w:ascii="Arial" w:eastAsia="Arial" w:hAnsi="Arial" w:cs="Arial"/>
              </w:rPr>
              <w:t>&gt;</w:t>
            </w:r>
          </w:p>
        </w:tc>
        <w:tc>
          <w:tcPr>
            <w:tcW w:w="1538" w:type="dxa"/>
            <w:shd w:val="clear" w:color="auto" w:fill="auto"/>
            <w:tcMar>
              <w:top w:w="100" w:type="dxa"/>
              <w:left w:w="100" w:type="dxa"/>
              <w:bottom w:w="100" w:type="dxa"/>
              <w:right w:w="100" w:type="dxa"/>
            </w:tcMar>
          </w:tcPr>
          <w:p w14:paraId="55DD8BA9" w14:textId="77777777" w:rsidR="00E5681B" w:rsidRDefault="00E5681B">
            <w:pPr>
              <w:widowControl w:val="0"/>
              <w:spacing w:after="0"/>
              <w:rPr>
                <w:rFonts w:ascii="Arial" w:eastAsia="Arial" w:hAnsi="Arial" w:cs="Arial"/>
              </w:rPr>
            </w:pPr>
          </w:p>
        </w:tc>
        <w:tc>
          <w:tcPr>
            <w:tcW w:w="1538" w:type="dxa"/>
            <w:shd w:val="clear" w:color="auto" w:fill="auto"/>
            <w:tcMar>
              <w:top w:w="100" w:type="dxa"/>
              <w:left w:w="100" w:type="dxa"/>
              <w:bottom w:w="100" w:type="dxa"/>
              <w:right w:w="100" w:type="dxa"/>
            </w:tcMar>
          </w:tcPr>
          <w:p w14:paraId="2F43C8DC" w14:textId="77777777" w:rsidR="00E5681B" w:rsidRDefault="00FC4FF8">
            <w:pPr>
              <w:widowControl w:val="0"/>
              <w:spacing w:after="0"/>
              <w:rPr>
                <w:rFonts w:ascii="Arial" w:eastAsia="Arial" w:hAnsi="Arial" w:cs="Arial"/>
              </w:rPr>
            </w:pPr>
            <w:r>
              <w:rPr>
                <w:rFonts w:ascii="Arial" w:eastAsia="Arial" w:hAnsi="Arial" w:cs="Arial"/>
              </w:rPr>
              <w:t>&lt;Minuten/Stunden&gt;</w:t>
            </w:r>
          </w:p>
        </w:tc>
        <w:tc>
          <w:tcPr>
            <w:tcW w:w="1538" w:type="dxa"/>
            <w:shd w:val="clear" w:color="auto" w:fill="auto"/>
            <w:tcMar>
              <w:top w:w="100" w:type="dxa"/>
              <w:left w:w="100" w:type="dxa"/>
              <w:bottom w:w="100" w:type="dxa"/>
              <w:right w:w="100" w:type="dxa"/>
            </w:tcMar>
          </w:tcPr>
          <w:p w14:paraId="567D5A11" w14:textId="77777777" w:rsidR="00E5681B" w:rsidRDefault="00E5681B">
            <w:pPr>
              <w:widowControl w:val="0"/>
              <w:spacing w:after="0"/>
              <w:rPr>
                <w:rFonts w:ascii="Arial" w:eastAsia="Arial" w:hAnsi="Arial" w:cs="Arial"/>
              </w:rPr>
            </w:pPr>
          </w:p>
        </w:tc>
      </w:tr>
    </w:tbl>
    <w:p w14:paraId="5262263A" w14:textId="77777777" w:rsidR="00E5681B" w:rsidRDefault="00E5681B">
      <w:pPr>
        <w:rPr>
          <w:rFonts w:ascii="Arial" w:eastAsia="Arial" w:hAnsi="Arial" w:cs="Arial"/>
        </w:rPr>
      </w:pPr>
    </w:p>
    <w:p w14:paraId="1A616EA4" w14:textId="77777777" w:rsidR="00E5681B" w:rsidRDefault="00FC4FF8">
      <w:pPr>
        <w:keepNext/>
        <w:keepLines/>
        <w:pBdr>
          <w:top w:val="nil"/>
          <w:left w:val="nil"/>
          <w:bottom w:val="nil"/>
          <w:right w:val="nil"/>
          <w:between w:val="nil"/>
        </w:pBdr>
        <w:spacing w:before="160" w:after="120"/>
        <w:ind w:left="576" w:hanging="576"/>
        <w:rPr>
          <w:rFonts w:ascii="Arial" w:eastAsia="Arial" w:hAnsi="Arial" w:cs="Arial"/>
          <w:b/>
        </w:rPr>
      </w:pPr>
      <w:bookmarkStart w:id="55" w:name="_heading=h.oxec1wkwyam4" w:colFirst="0" w:colLast="0"/>
      <w:bookmarkEnd w:id="55"/>
      <w:r>
        <w:rPr>
          <w:rFonts w:ascii="Arial" w:eastAsia="Arial" w:hAnsi="Arial" w:cs="Arial"/>
          <w:b/>
        </w:rPr>
        <w:t>6 Notfallkommunikationsplan</w:t>
      </w:r>
    </w:p>
    <w:p w14:paraId="26DE4ED0" w14:textId="77777777" w:rsidR="00E5681B" w:rsidRDefault="00FC4FF8">
      <w:pPr>
        <w:keepNext/>
        <w:keepLines/>
        <w:pBdr>
          <w:top w:val="nil"/>
          <w:left w:val="nil"/>
          <w:bottom w:val="nil"/>
          <w:right w:val="nil"/>
          <w:between w:val="nil"/>
        </w:pBdr>
        <w:spacing w:before="160" w:after="120"/>
        <w:ind w:left="576" w:hanging="576"/>
        <w:rPr>
          <w:rFonts w:ascii="Arial" w:eastAsia="Arial" w:hAnsi="Arial" w:cs="Arial"/>
          <w:b/>
        </w:rPr>
      </w:pPr>
      <w:bookmarkStart w:id="56" w:name="_heading=h.qfns7in17m62" w:colFirst="0" w:colLast="0"/>
      <w:bookmarkEnd w:id="56"/>
      <w:r>
        <w:rPr>
          <w:rFonts w:ascii="Arial" w:eastAsia="Arial" w:hAnsi="Arial" w:cs="Arial"/>
          <w:b/>
        </w:rPr>
        <w:t>6.1 Externe Kommunikation:</w:t>
      </w:r>
    </w:p>
    <w:tbl>
      <w:tblPr>
        <w:tblStyle w:val="affffffffffffffff"/>
        <w:tblW w:w="9240" w:type="dxa"/>
        <w:tblInd w:w="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695"/>
        <w:gridCol w:w="1695"/>
        <w:gridCol w:w="1695"/>
        <w:gridCol w:w="1845"/>
      </w:tblGrid>
      <w:tr w:rsidR="00E5681B" w14:paraId="5B9E4338" w14:textId="77777777">
        <w:tc>
          <w:tcPr>
            <w:tcW w:w="2310" w:type="dxa"/>
            <w:shd w:val="clear" w:color="auto" w:fill="auto"/>
            <w:tcMar>
              <w:top w:w="100" w:type="dxa"/>
              <w:left w:w="100" w:type="dxa"/>
              <w:bottom w:w="100" w:type="dxa"/>
              <w:right w:w="100" w:type="dxa"/>
            </w:tcMar>
          </w:tcPr>
          <w:p w14:paraId="3982551C" w14:textId="77777777" w:rsidR="00E5681B" w:rsidRDefault="00FC4FF8">
            <w:pPr>
              <w:widowControl w:val="0"/>
              <w:pBdr>
                <w:top w:val="nil"/>
                <w:left w:val="nil"/>
                <w:bottom w:val="nil"/>
                <w:right w:val="nil"/>
                <w:between w:val="nil"/>
              </w:pBdr>
              <w:spacing w:after="0"/>
              <w:rPr>
                <w:rFonts w:ascii="Arial" w:eastAsia="Arial" w:hAnsi="Arial" w:cs="Arial"/>
                <w:b/>
              </w:rPr>
            </w:pPr>
            <w:bookmarkStart w:id="57" w:name="_heading=h.l6iqux3oq5cc" w:colFirst="0" w:colLast="0"/>
            <w:bookmarkEnd w:id="57"/>
            <w:r>
              <w:rPr>
                <w:rFonts w:ascii="Arial" w:eastAsia="Arial" w:hAnsi="Arial" w:cs="Arial"/>
                <w:b/>
              </w:rPr>
              <w:t>Wer</w:t>
            </w:r>
          </w:p>
        </w:tc>
        <w:tc>
          <w:tcPr>
            <w:tcW w:w="1695" w:type="dxa"/>
            <w:shd w:val="clear" w:color="auto" w:fill="auto"/>
            <w:tcMar>
              <w:top w:w="100" w:type="dxa"/>
              <w:left w:w="100" w:type="dxa"/>
              <w:bottom w:w="100" w:type="dxa"/>
              <w:right w:w="100" w:type="dxa"/>
            </w:tcMar>
          </w:tcPr>
          <w:p w14:paraId="5807DAF4"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Was</w:t>
            </w:r>
          </w:p>
        </w:tc>
        <w:tc>
          <w:tcPr>
            <w:tcW w:w="1695" w:type="dxa"/>
            <w:shd w:val="clear" w:color="auto" w:fill="auto"/>
            <w:tcMar>
              <w:top w:w="100" w:type="dxa"/>
              <w:left w:w="100" w:type="dxa"/>
              <w:bottom w:w="100" w:type="dxa"/>
              <w:right w:w="100" w:type="dxa"/>
            </w:tcMar>
          </w:tcPr>
          <w:p w14:paraId="40679CEE"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mit wem</w:t>
            </w:r>
          </w:p>
        </w:tc>
        <w:tc>
          <w:tcPr>
            <w:tcW w:w="1695" w:type="dxa"/>
            <w:shd w:val="clear" w:color="auto" w:fill="auto"/>
            <w:tcMar>
              <w:top w:w="100" w:type="dxa"/>
              <w:left w:w="100" w:type="dxa"/>
              <w:bottom w:w="100" w:type="dxa"/>
              <w:right w:w="100" w:type="dxa"/>
            </w:tcMar>
          </w:tcPr>
          <w:p w14:paraId="61FC2B94"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wie</w:t>
            </w:r>
          </w:p>
        </w:tc>
        <w:tc>
          <w:tcPr>
            <w:tcW w:w="1845" w:type="dxa"/>
            <w:shd w:val="clear" w:color="auto" w:fill="auto"/>
            <w:tcMar>
              <w:top w:w="100" w:type="dxa"/>
              <w:left w:w="100" w:type="dxa"/>
              <w:bottom w:w="100" w:type="dxa"/>
              <w:right w:w="100" w:type="dxa"/>
            </w:tcMar>
          </w:tcPr>
          <w:p w14:paraId="2220B3CB"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wann</w:t>
            </w:r>
          </w:p>
        </w:tc>
      </w:tr>
      <w:tr w:rsidR="00E5681B" w14:paraId="754E8F95" w14:textId="77777777">
        <w:tc>
          <w:tcPr>
            <w:tcW w:w="2310" w:type="dxa"/>
            <w:shd w:val="clear" w:color="auto" w:fill="auto"/>
            <w:tcMar>
              <w:top w:w="100" w:type="dxa"/>
              <w:left w:w="100" w:type="dxa"/>
              <w:bottom w:w="100" w:type="dxa"/>
              <w:right w:w="100" w:type="dxa"/>
            </w:tcMar>
          </w:tcPr>
          <w:p w14:paraId="61859854" w14:textId="77777777" w:rsidR="00E5681B" w:rsidRDefault="00E5681B">
            <w:pPr>
              <w:widowControl w:val="0"/>
              <w:pBdr>
                <w:top w:val="nil"/>
                <w:left w:val="nil"/>
                <w:bottom w:val="nil"/>
                <w:right w:val="nil"/>
                <w:between w:val="nil"/>
              </w:pBdr>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5D31B850" w14:textId="77777777" w:rsidR="00E5681B" w:rsidRDefault="00E5681B">
            <w:pPr>
              <w:widowControl w:val="0"/>
              <w:pBdr>
                <w:top w:val="nil"/>
                <w:left w:val="nil"/>
                <w:bottom w:val="nil"/>
                <w:right w:val="nil"/>
                <w:between w:val="nil"/>
              </w:pBdr>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5778C12F" w14:textId="77777777" w:rsidR="00E5681B" w:rsidRDefault="00E5681B">
            <w:pPr>
              <w:widowControl w:val="0"/>
              <w:pBdr>
                <w:top w:val="nil"/>
                <w:left w:val="nil"/>
                <w:bottom w:val="nil"/>
                <w:right w:val="nil"/>
                <w:between w:val="nil"/>
              </w:pBdr>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4E980609" w14:textId="77777777" w:rsidR="00E5681B" w:rsidRDefault="00E5681B">
            <w:pPr>
              <w:widowControl w:val="0"/>
              <w:pBdr>
                <w:top w:val="nil"/>
                <w:left w:val="nil"/>
                <w:bottom w:val="nil"/>
                <w:right w:val="nil"/>
                <w:between w:val="nil"/>
              </w:pBdr>
              <w:spacing w:after="0"/>
              <w:rPr>
                <w:rFonts w:ascii="Arial" w:eastAsia="Arial" w:hAnsi="Arial" w:cs="Arial"/>
                <w:b/>
              </w:rPr>
            </w:pPr>
          </w:p>
        </w:tc>
        <w:tc>
          <w:tcPr>
            <w:tcW w:w="1845" w:type="dxa"/>
            <w:shd w:val="clear" w:color="auto" w:fill="auto"/>
            <w:tcMar>
              <w:top w:w="100" w:type="dxa"/>
              <w:left w:w="100" w:type="dxa"/>
              <w:bottom w:w="100" w:type="dxa"/>
              <w:right w:w="100" w:type="dxa"/>
            </w:tcMar>
          </w:tcPr>
          <w:p w14:paraId="392C5891" w14:textId="77777777" w:rsidR="00E5681B" w:rsidRDefault="00E5681B">
            <w:pPr>
              <w:widowControl w:val="0"/>
              <w:pBdr>
                <w:top w:val="nil"/>
                <w:left w:val="nil"/>
                <w:bottom w:val="nil"/>
                <w:right w:val="nil"/>
                <w:between w:val="nil"/>
              </w:pBdr>
              <w:spacing w:after="0"/>
              <w:rPr>
                <w:rFonts w:ascii="Arial" w:eastAsia="Arial" w:hAnsi="Arial" w:cs="Arial"/>
                <w:b/>
              </w:rPr>
            </w:pPr>
          </w:p>
        </w:tc>
      </w:tr>
      <w:tr w:rsidR="00E5681B" w14:paraId="63A3BB29" w14:textId="77777777">
        <w:tc>
          <w:tcPr>
            <w:tcW w:w="2310" w:type="dxa"/>
            <w:shd w:val="clear" w:color="auto" w:fill="auto"/>
            <w:tcMar>
              <w:top w:w="100" w:type="dxa"/>
              <w:left w:w="100" w:type="dxa"/>
              <w:bottom w:w="100" w:type="dxa"/>
              <w:right w:w="100" w:type="dxa"/>
            </w:tcMar>
          </w:tcPr>
          <w:p w14:paraId="61E75052" w14:textId="77777777" w:rsidR="00E5681B" w:rsidRDefault="00E5681B">
            <w:pPr>
              <w:widowControl w:val="0"/>
              <w:pBdr>
                <w:top w:val="nil"/>
                <w:left w:val="nil"/>
                <w:bottom w:val="nil"/>
                <w:right w:val="nil"/>
                <w:between w:val="nil"/>
              </w:pBdr>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02014A1C" w14:textId="77777777" w:rsidR="00E5681B" w:rsidRDefault="00E5681B">
            <w:pPr>
              <w:widowControl w:val="0"/>
              <w:pBdr>
                <w:top w:val="nil"/>
                <w:left w:val="nil"/>
                <w:bottom w:val="nil"/>
                <w:right w:val="nil"/>
                <w:between w:val="nil"/>
              </w:pBdr>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0684D25E" w14:textId="77777777" w:rsidR="00E5681B" w:rsidRDefault="00E5681B">
            <w:pPr>
              <w:widowControl w:val="0"/>
              <w:pBdr>
                <w:top w:val="nil"/>
                <w:left w:val="nil"/>
                <w:bottom w:val="nil"/>
                <w:right w:val="nil"/>
                <w:between w:val="nil"/>
              </w:pBdr>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30870A7D" w14:textId="77777777" w:rsidR="00E5681B" w:rsidRDefault="00E5681B">
            <w:pPr>
              <w:widowControl w:val="0"/>
              <w:pBdr>
                <w:top w:val="nil"/>
                <w:left w:val="nil"/>
                <w:bottom w:val="nil"/>
                <w:right w:val="nil"/>
                <w:between w:val="nil"/>
              </w:pBdr>
              <w:spacing w:after="0"/>
              <w:rPr>
                <w:rFonts w:ascii="Arial" w:eastAsia="Arial" w:hAnsi="Arial" w:cs="Arial"/>
                <w:b/>
              </w:rPr>
            </w:pPr>
          </w:p>
        </w:tc>
        <w:tc>
          <w:tcPr>
            <w:tcW w:w="1845" w:type="dxa"/>
            <w:shd w:val="clear" w:color="auto" w:fill="auto"/>
            <w:tcMar>
              <w:top w:w="100" w:type="dxa"/>
              <w:left w:w="100" w:type="dxa"/>
              <w:bottom w:w="100" w:type="dxa"/>
              <w:right w:w="100" w:type="dxa"/>
            </w:tcMar>
          </w:tcPr>
          <w:p w14:paraId="47AA1991" w14:textId="77777777" w:rsidR="00E5681B" w:rsidRDefault="00E5681B">
            <w:pPr>
              <w:widowControl w:val="0"/>
              <w:pBdr>
                <w:top w:val="nil"/>
                <w:left w:val="nil"/>
                <w:bottom w:val="nil"/>
                <w:right w:val="nil"/>
                <w:between w:val="nil"/>
              </w:pBdr>
              <w:spacing w:after="0"/>
              <w:rPr>
                <w:rFonts w:ascii="Arial" w:eastAsia="Arial" w:hAnsi="Arial" w:cs="Arial"/>
                <w:b/>
              </w:rPr>
            </w:pPr>
          </w:p>
        </w:tc>
      </w:tr>
    </w:tbl>
    <w:p w14:paraId="1B4FF035" w14:textId="77777777" w:rsidR="00E5681B" w:rsidRDefault="00E5681B">
      <w:pPr>
        <w:keepNext/>
        <w:keepLines/>
        <w:pBdr>
          <w:top w:val="nil"/>
          <w:left w:val="nil"/>
          <w:bottom w:val="nil"/>
          <w:right w:val="nil"/>
          <w:between w:val="nil"/>
        </w:pBdr>
        <w:spacing w:before="160" w:after="120"/>
        <w:ind w:left="576" w:hanging="576"/>
        <w:rPr>
          <w:rFonts w:ascii="Arial" w:eastAsia="Arial" w:hAnsi="Arial" w:cs="Arial"/>
          <w:b/>
        </w:rPr>
      </w:pPr>
      <w:bookmarkStart w:id="58" w:name="_heading=h.sa75l1rknn61" w:colFirst="0" w:colLast="0"/>
      <w:bookmarkEnd w:id="58"/>
    </w:p>
    <w:p w14:paraId="64BEF2B3" w14:textId="77777777" w:rsidR="00E5681B" w:rsidRDefault="00FC4FF8">
      <w:pPr>
        <w:keepNext/>
        <w:keepLines/>
        <w:pBdr>
          <w:top w:val="nil"/>
          <w:left w:val="nil"/>
          <w:bottom w:val="nil"/>
          <w:right w:val="nil"/>
          <w:between w:val="nil"/>
        </w:pBdr>
        <w:spacing w:before="160" w:after="120"/>
        <w:ind w:left="576" w:hanging="576"/>
        <w:rPr>
          <w:rFonts w:ascii="Arial" w:eastAsia="Arial" w:hAnsi="Arial" w:cs="Arial"/>
          <w:b/>
        </w:rPr>
      </w:pPr>
      <w:bookmarkStart w:id="59" w:name="_heading=h.avbyzcdt6w11" w:colFirst="0" w:colLast="0"/>
      <w:bookmarkEnd w:id="59"/>
      <w:r>
        <w:rPr>
          <w:rFonts w:ascii="Arial" w:eastAsia="Arial" w:hAnsi="Arial" w:cs="Arial"/>
          <w:b/>
        </w:rPr>
        <w:t>6.2 Interne Kommunikation:</w:t>
      </w:r>
    </w:p>
    <w:tbl>
      <w:tblPr>
        <w:tblStyle w:val="affffffffffffffff0"/>
        <w:tblW w:w="9240" w:type="dxa"/>
        <w:tblInd w:w="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695"/>
        <w:gridCol w:w="1695"/>
        <w:gridCol w:w="1695"/>
        <w:gridCol w:w="1845"/>
      </w:tblGrid>
      <w:tr w:rsidR="00E5681B" w14:paraId="68E0FC70" w14:textId="77777777">
        <w:tc>
          <w:tcPr>
            <w:tcW w:w="2310" w:type="dxa"/>
            <w:shd w:val="clear" w:color="auto" w:fill="auto"/>
            <w:tcMar>
              <w:top w:w="100" w:type="dxa"/>
              <w:left w:w="100" w:type="dxa"/>
              <w:bottom w:w="100" w:type="dxa"/>
              <w:right w:w="100" w:type="dxa"/>
            </w:tcMar>
          </w:tcPr>
          <w:p w14:paraId="0C71A7E1" w14:textId="77777777" w:rsidR="00E5681B" w:rsidRDefault="00FC4FF8">
            <w:pPr>
              <w:widowControl w:val="0"/>
              <w:spacing w:after="0"/>
              <w:rPr>
                <w:rFonts w:ascii="Arial" w:eastAsia="Arial" w:hAnsi="Arial" w:cs="Arial"/>
                <w:b/>
              </w:rPr>
            </w:pPr>
            <w:r>
              <w:rPr>
                <w:rFonts w:ascii="Arial" w:eastAsia="Arial" w:hAnsi="Arial" w:cs="Arial"/>
                <w:b/>
              </w:rPr>
              <w:t>Wer</w:t>
            </w:r>
          </w:p>
        </w:tc>
        <w:tc>
          <w:tcPr>
            <w:tcW w:w="1695" w:type="dxa"/>
            <w:shd w:val="clear" w:color="auto" w:fill="auto"/>
            <w:tcMar>
              <w:top w:w="100" w:type="dxa"/>
              <w:left w:w="100" w:type="dxa"/>
              <w:bottom w:w="100" w:type="dxa"/>
              <w:right w:w="100" w:type="dxa"/>
            </w:tcMar>
          </w:tcPr>
          <w:p w14:paraId="7F4216F6" w14:textId="77777777" w:rsidR="00E5681B" w:rsidRDefault="00FC4FF8">
            <w:pPr>
              <w:widowControl w:val="0"/>
              <w:spacing w:after="0"/>
              <w:rPr>
                <w:rFonts w:ascii="Arial" w:eastAsia="Arial" w:hAnsi="Arial" w:cs="Arial"/>
                <w:b/>
              </w:rPr>
            </w:pPr>
            <w:r>
              <w:rPr>
                <w:rFonts w:ascii="Arial" w:eastAsia="Arial" w:hAnsi="Arial" w:cs="Arial"/>
                <w:b/>
              </w:rPr>
              <w:t>Was</w:t>
            </w:r>
          </w:p>
        </w:tc>
        <w:tc>
          <w:tcPr>
            <w:tcW w:w="1695" w:type="dxa"/>
            <w:shd w:val="clear" w:color="auto" w:fill="auto"/>
            <w:tcMar>
              <w:top w:w="100" w:type="dxa"/>
              <w:left w:w="100" w:type="dxa"/>
              <w:bottom w:w="100" w:type="dxa"/>
              <w:right w:w="100" w:type="dxa"/>
            </w:tcMar>
          </w:tcPr>
          <w:p w14:paraId="2577CC5C" w14:textId="77777777" w:rsidR="00E5681B" w:rsidRDefault="00FC4FF8">
            <w:pPr>
              <w:widowControl w:val="0"/>
              <w:spacing w:after="0"/>
              <w:rPr>
                <w:rFonts w:ascii="Arial" w:eastAsia="Arial" w:hAnsi="Arial" w:cs="Arial"/>
                <w:b/>
              </w:rPr>
            </w:pPr>
            <w:r>
              <w:rPr>
                <w:rFonts w:ascii="Arial" w:eastAsia="Arial" w:hAnsi="Arial" w:cs="Arial"/>
                <w:b/>
              </w:rPr>
              <w:t>mit wem</w:t>
            </w:r>
          </w:p>
        </w:tc>
        <w:tc>
          <w:tcPr>
            <w:tcW w:w="1695" w:type="dxa"/>
            <w:shd w:val="clear" w:color="auto" w:fill="auto"/>
            <w:tcMar>
              <w:top w:w="100" w:type="dxa"/>
              <w:left w:w="100" w:type="dxa"/>
              <w:bottom w:w="100" w:type="dxa"/>
              <w:right w:w="100" w:type="dxa"/>
            </w:tcMar>
          </w:tcPr>
          <w:p w14:paraId="7FE7BBF6" w14:textId="77777777" w:rsidR="00E5681B" w:rsidRDefault="00FC4FF8">
            <w:pPr>
              <w:widowControl w:val="0"/>
              <w:spacing w:after="0"/>
              <w:rPr>
                <w:rFonts w:ascii="Arial" w:eastAsia="Arial" w:hAnsi="Arial" w:cs="Arial"/>
                <w:b/>
              </w:rPr>
            </w:pPr>
            <w:r>
              <w:rPr>
                <w:rFonts w:ascii="Arial" w:eastAsia="Arial" w:hAnsi="Arial" w:cs="Arial"/>
                <w:b/>
              </w:rPr>
              <w:t>wie</w:t>
            </w:r>
          </w:p>
        </w:tc>
        <w:tc>
          <w:tcPr>
            <w:tcW w:w="1845" w:type="dxa"/>
            <w:shd w:val="clear" w:color="auto" w:fill="auto"/>
            <w:tcMar>
              <w:top w:w="100" w:type="dxa"/>
              <w:left w:w="100" w:type="dxa"/>
              <w:bottom w:w="100" w:type="dxa"/>
              <w:right w:w="100" w:type="dxa"/>
            </w:tcMar>
          </w:tcPr>
          <w:p w14:paraId="7822C4B3" w14:textId="77777777" w:rsidR="00E5681B" w:rsidRDefault="00FC4FF8">
            <w:pPr>
              <w:widowControl w:val="0"/>
              <w:spacing w:after="0"/>
              <w:rPr>
                <w:rFonts w:ascii="Arial" w:eastAsia="Arial" w:hAnsi="Arial" w:cs="Arial"/>
                <w:b/>
              </w:rPr>
            </w:pPr>
            <w:r>
              <w:rPr>
                <w:rFonts w:ascii="Arial" w:eastAsia="Arial" w:hAnsi="Arial" w:cs="Arial"/>
                <w:b/>
              </w:rPr>
              <w:t>wann</w:t>
            </w:r>
          </w:p>
        </w:tc>
      </w:tr>
      <w:tr w:rsidR="00E5681B" w14:paraId="120DD9AD" w14:textId="77777777">
        <w:tc>
          <w:tcPr>
            <w:tcW w:w="2310" w:type="dxa"/>
            <w:shd w:val="clear" w:color="auto" w:fill="auto"/>
            <w:tcMar>
              <w:top w:w="100" w:type="dxa"/>
              <w:left w:w="100" w:type="dxa"/>
              <w:bottom w:w="100" w:type="dxa"/>
              <w:right w:w="100" w:type="dxa"/>
            </w:tcMar>
          </w:tcPr>
          <w:p w14:paraId="1A4146CE" w14:textId="77777777" w:rsidR="00E5681B" w:rsidRDefault="00E5681B">
            <w:pPr>
              <w:widowControl w:val="0"/>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554618D0" w14:textId="77777777" w:rsidR="00E5681B" w:rsidRDefault="00E5681B">
            <w:pPr>
              <w:widowControl w:val="0"/>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7D32C471" w14:textId="77777777" w:rsidR="00E5681B" w:rsidRDefault="00E5681B">
            <w:pPr>
              <w:widowControl w:val="0"/>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1FA71DEF" w14:textId="77777777" w:rsidR="00E5681B" w:rsidRDefault="00E5681B">
            <w:pPr>
              <w:widowControl w:val="0"/>
              <w:spacing w:after="0"/>
              <w:rPr>
                <w:rFonts w:ascii="Arial" w:eastAsia="Arial" w:hAnsi="Arial" w:cs="Arial"/>
                <w:b/>
              </w:rPr>
            </w:pPr>
          </w:p>
        </w:tc>
        <w:tc>
          <w:tcPr>
            <w:tcW w:w="1845" w:type="dxa"/>
            <w:shd w:val="clear" w:color="auto" w:fill="auto"/>
            <w:tcMar>
              <w:top w:w="100" w:type="dxa"/>
              <w:left w:w="100" w:type="dxa"/>
              <w:bottom w:w="100" w:type="dxa"/>
              <w:right w:w="100" w:type="dxa"/>
            </w:tcMar>
          </w:tcPr>
          <w:p w14:paraId="69342F77" w14:textId="77777777" w:rsidR="00E5681B" w:rsidRDefault="00E5681B">
            <w:pPr>
              <w:widowControl w:val="0"/>
              <w:spacing w:after="0"/>
              <w:rPr>
                <w:rFonts w:ascii="Arial" w:eastAsia="Arial" w:hAnsi="Arial" w:cs="Arial"/>
                <w:b/>
              </w:rPr>
            </w:pPr>
          </w:p>
        </w:tc>
      </w:tr>
      <w:tr w:rsidR="00E5681B" w14:paraId="3C73D8DF" w14:textId="77777777">
        <w:tc>
          <w:tcPr>
            <w:tcW w:w="2310" w:type="dxa"/>
            <w:shd w:val="clear" w:color="auto" w:fill="auto"/>
            <w:tcMar>
              <w:top w:w="100" w:type="dxa"/>
              <w:left w:w="100" w:type="dxa"/>
              <w:bottom w:w="100" w:type="dxa"/>
              <w:right w:w="100" w:type="dxa"/>
            </w:tcMar>
          </w:tcPr>
          <w:p w14:paraId="38647579" w14:textId="77777777" w:rsidR="00E5681B" w:rsidRDefault="00E5681B">
            <w:pPr>
              <w:widowControl w:val="0"/>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00FB8292" w14:textId="77777777" w:rsidR="00E5681B" w:rsidRDefault="00E5681B">
            <w:pPr>
              <w:widowControl w:val="0"/>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4BCCC5D3" w14:textId="77777777" w:rsidR="00E5681B" w:rsidRDefault="00E5681B">
            <w:pPr>
              <w:widowControl w:val="0"/>
              <w:spacing w:after="0"/>
              <w:rPr>
                <w:rFonts w:ascii="Arial" w:eastAsia="Arial" w:hAnsi="Arial" w:cs="Arial"/>
                <w:b/>
              </w:rPr>
            </w:pPr>
          </w:p>
        </w:tc>
        <w:tc>
          <w:tcPr>
            <w:tcW w:w="1695" w:type="dxa"/>
            <w:shd w:val="clear" w:color="auto" w:fill="auto"/>
            <w:tcMar>
              <w:top w:w="100" w:type="dxa"/>
              <w:left w:w="100" w:type="dxa"/>
              <w:bottom w:w="100" w:type="dxa"/>
              <w:right w:w="100" w:type="dxa"/>
            </w:tcMar>
          </w:tcPr>
          <w:p w14:paraId="09CDFEA2" w14:textId="77777777" w:rsidR="00E5681B" w:rsidRDefault="00E5681B">
            <w:pPr>
              <w:widowControl w:val="0"/>
              <w:spacing w:after="0"/>
              <w:rPr>
                <w:rFonts w:ascii="Arial" w:eastAsia="Arial" w:hAnsi="Arial" w:cs="Arial"/>
                <w:b/>
              </w:rPr>
            </w:pPr>
          </w:p>
        </w:tc>
        <w:tc>
          <w:tcPr>
            <w:tcW w:w="1845" w:type="dxa"/>
            <w:shd w:val="clear" w:color="auto" w:fill="auto"/>
            <w:tcMar>
              <w:top w:w="100" w:type="dxa"/>
              <w:left w:w="100" w:type="dxa"/>
              <w:bottom w:w="100" w:type="dxa"/>
              <w:right w:w="100" w:type="dxa"/>
            </w:tcMar>
          </w:tcPr>
          <w:p w14:paraId="3EAE36A9" w14:textId="77777777" w:rsidR="00E5681B" w:rsidRDefault="00E5681B">
            <w:pPr>
              <w:widowControl w:val="0"/>
              <w:spacing w:after="0"/>
              <w:rPr>
                <w:rFonts w:ascii="Arial" w:eastAsia="Arial" w:hAnsi="Arial" w:cs="Arial"/>
                <w:b/>
              </w:rPr>
            </w:pPr>
          </w:p>
        </w:tc>
      </w:tr>
    </w:tbl>
    <w:p w14:paraId="4353B6EE" w14:textId="77777777" w:rsidR="00E5681B" w:rsidRDefault="00E5681B">
      <w:pPr>
        <w:keepNext/>
        <w:keepLines/>
        <w:pBdr>
          <w:top w:val="nil"/>
          <w:left w:val="nil"/>
          <w:bottom w:val="nil"/>
          <w:right w:val="nil"/>
          <w:between w:val="nil"/>
        </w:pBdr>
        <w:spacing w:before="160" w:after="120"/>
        <w:rPr>
          <w:rFonts w:ascii="Arial" w:eastAsia="Arial" w:hAnsi="Arial" w:cs="Arial"/>
          <w:b/>
          <w:color w:val="000000"/>
        </w:rPr>
      </w:pPr>
      <w:bookmarkStart w:id="60" w:name="_heading=h.u3x16yctgwv" w:colFirst="0" w:colLast="0"/>
      <w:bookmarkEnd w:id="60"/>
    </w:p>
    <w:p w14:paraId="7D9DB315" w14:textId="77777777" w:rsidR="00E5681B" w:rsidRDefault="00FC4FF8">
      <w:pPr>
        <w:keepNext/>
        <w:keepLines/>
        <w:pBdr>
          <w:top w:val="nil"/>
          <w:left w:val="nil"/>
          <w:bottom w:val="nil"/>
          <w:right w:val="nil"/>
          <w:between w:val="nil"/>
        </w:pBdr>
        <w:spacing w:before="160" w:after="120"/>
        <w:rPr>
          <w:rFonts w:ascii="Arial" w:eastAsia="Arial" w:hAnsi="Arial" w:cs="Arial"/>
          <w:b/>
          <w:color w:val="000000"/>
        </w:rPr>
      </w:pPr>
      <w:r>
        <w:rPr>
          <w:rFonts w:ascii="Arial" w:eastAsia="Arial" w:hAnsi="Arial" w:cs="Arial"/>
          <w:b/>
          <w:color w:val="000000"/>
        </w:rPr>
        <w:t xml:space="preserve">7 Rollenspezifische </w:t>
      </w:r>
      <w:r>
        <w:rPr>
          <w:rFonts w:ascii="Arial" w:eastAsia="Arial" w:hAnsi="Arial" w:cs="Arial"/>
          <w:b/>
        </w:rPr>
        <w:t>Geschäftsfortführungsplanung</w:t>
      </w:r>
    </w:p>
    <w:p w14:paraId="25EC18AD" w14:textId="77777777" w:rsidR="00E5681B" w:rsidRDefault="00FC4FF8">
      <w:pPr>
        <w:rPr>
          <w:rFonts w:ascii="Arial" w:eastAsia="Arial" w:hAnsi="Arial" w:cs="Arial"/>
        </w:rPr>
      </w:pPr>
      <w:r>
        <w:rPr>
          <w:rFonts w:ascii="Arial" w:eastAsia="Arial" w:hAnsi="Arial" w:cs="Arial"/>
        </w:rPr>
        <w:t>Auflistung der zugehörigen rollenspezifischen Geschäftsfortführungsplanung für die Kontinuitätsstrategie</w:t>
      </w:r>
    </w:p>
    <w:tbl>
      <w:tblPr>
        <w:tblStyle w:val="affffffffffffffff1"/>
        <w:tblW w:w="91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5370"/>
        <w:gridCol w:w="3135"/>
      </w:tblGrid>
      <w:tr w:rsidR="00E5681B" w14:paraId="28EAAD7B" w14:textId="77777777">
        <w:tc>
          <w:tcPr>
            <w:tcW w:w="675" w:type="dxa"/>
            <w:shd w:val="clear" w:color="auto" w:fill="auto"/>
            <w:tcMar>
              <w:top w:w="100" w:type="dxa"/>
              <w:left w:w="100" w:type="dxa"/>
              <w:bottom w:w="100" w:type="dxa"/>
              <w:right w:w="100" w:type="dxa"/>
            </w:tcMar>
          </w:tcPr>
          <w:p w14:paraId="6D7B7BFD" w14:textId="77777777" w:rsidR="00E5681B" w:rsidRDefault="00FC4FF8">
            <w:pPr>
              <w:widowControl w:val="0"/>
              <w:spacing w:after="0"/>
              <w:rPr>
                <w:rFonts w:ascii="Arial" w:eastAsia="Arial" w:hAnsi="Arial" w:cs="Arial"/>
                <w:b/>
              </w:rPr>
            </w:pPr>
            <w:proofErr w:type="spellStart"/>
            <w:r>
              <w:rPr>
                <w:rFonts w:ascii="Arial" w:eastAsia="Arial" w:hAnsi="Arial" w:cs="Arial"/>
                <w:b/>
              </w:rPr>
              <w:t>No</w:t>
            </w:r>
            <w:proofErr w:type="spellEnd"/>
            <w:r>
              <w:rPr>
                <w:rFonts w:ascii="Arial" w:eastAsia="Arial" w:hAnsi="Arial" w:cs="Arial"/>
                <w:b/>
              </w:rPr>
              <w:t>#</w:t>
            </w:r>
          </w:p>
        </w:tc>
        <w:tc>
          <w:tcPr>
            <w:tcW w:w="5370" w:type="dxa"/>
            <w:shd w:val="clear" w:color="auto" w:fill="auto"/>
            <w:tcMar>
              <w:top w:w="100" w:type="dxa"/>
              <w:left w:w="100" w:type="dxa"/>
              <w:bottom w:w="100" w:type="dxa"/>
              <w:right w:w="100" w:type="dxa"/>
            </w:tcMar>
          </w:tcPr>
          <w:p w14:paraId="35507C44" w14:textId="77777777" w:rsidR="00E5681B" w:rsidRDefault="00FC4FF8">
            <w:pPr>
              <w:widowControl w:val="0"/>
              <w:spacing w:after="0"/>
              <w:rPr>
                <w:rFonts w:ascii="Arial" w:eastAsia="Arial" w:hAnsi="Arial" w:cs="Arial"/>
                <w:b/>
              </w:rPr>
            </w:pPr>
            <w:r>
              <w:rPr>
                <w:rFonts w:ascii="Arial" w:eastAsia="Arial" w:hAnsi="Arial" w:cs="Arial"/>
                <w:b/>
              </w:rPr>
              <w:t>Rollenspezifische Geschäftsfortführungsplanung</w:t>
            </w:r>
          </w:p>
        </w:tc>
        <w:tc>
          <w:tcPr>
            <w:tcW w:w="3135" w:type="dxa"/>
            <w:shd w:val="clear" w:color="auto" w:fill="auto"/>
            <w:tcMar>
              <w:top w:w="100" w:type="dxa"/>
              <w:left w:w="100" w:type="dxa"/>
              <w:bottom w:w="100" w:type="dxa"/>
              <w:right w:w="100" w:type="dxa"/>
            </w:tcMar>
          </w:tcPr>
          <w:p w14:paraId="6BBC1125" w14:textId="77777777" w:rsidR="00E5681B" w:rsidRDefault="00FC4FF8">
            <w:pPr>
              <w:widowControl w:val="0"/>
              <w:spacing w:after="0"/>
              <w:rPr>
                <w:rFonts w:ascii="Arial" w:eastAsia="Arial" w:hAnsi="Arial" w:cs="Arial"/>
                <w:b/>
              </w:rPr>
            </w:pPr>
            <w:r>
              <w:rPr>
                <w:rFonts w:ascii="Arial" w:eastAsia="Arial" w:hAnsi="Arial" w:cs="Arial"/>
                <w:b/>
              </w:rPr>
              <w:t>Verantwortlichkeit</w:t>
            </w:r>
          </w:p>
        </w:tc>
      </w:tr>
      <w:tr w:rsidR="00E5681B" w14:paraId="025AB6D6" w14:textId="77777777">
        <w:tc>
          <w:tcPr>
            <w:tcW w:w="675" w:type="dxa"/>
            <w:shd w:val="clear" w:color="auto" w:fill="auto"/>
            <w:tcMar>
              <w:top w:w="100" w:type="dxa"/>
              <w:left w:w="100" w:type="dxa"/>
              <w:bottom w:w="100" w:type="dxa"/>
              <w:right w:w="100" w:type="dxa"/>
            </w:tcMar>
          </w:tcPr>
          <w:p w14:paraId="4E0E1708" w14:textId="77777777" w:rsidR="00E5681B" w:rsidRDefault="00FC4FF8">
            <w:pPr>
              <w:widowControl w:val="0"/>
              <w:spacing w:after="0"/>
              <w:rPr>
                <w:rFonts w:ascii="Arial" w:eastAsia="Arial" w:hAnsi="Arial" w:cs="Arial"/>
              </w:rPr>
            </w:pPr>
            <w:r>
              <w:rPr>
                <w:rFonts w:ascii="Arial" w:eastAsia="Arial" w:hAnsi="Arial" w:cs="Arial"/>
              </w:rPr>
              <w:t>1</w:t>
            </w:r>
          </w:p>
        </w:tc>
        <w:tc>
          <w:tcPr>
            <w:tcW w:w="5370" w:type="dxa"/>
            <w:shd w:val="clear" w:color="auto" w:fill="auto"/>
            <w:tcMar>
              <w:top w:w="100" w:type="dxa"/>
              <w:left w:w="100" w:type="dxa"/>
              <w:bottom w:w="100" w:type="dxa"/>
              <w:right w:w="100" w:type="dxa"/>
            </w:tcMar>
          </w:tcPr>
          <w:p w14:paraId="0D967576" w14:textId="77777777" w:rsidR="00E5681B" w:rsidRDefault="00FC4FF8">
            <w:pPr>
              <w:widowControl w:val="0"/>
              <w:spacing w:after="0"/>
              <w:rPr>
                <w:rFonts w:ascii="Arial" w:eastAsia="Arial" w:hAnsi="Arial" w:cs="Arial"/>
              </w:rPr>
            </w:pPr>
            <w:r>
              <w:rPr>
                <w:rFonts w:ascii="Arial" w:eastAsia="Arial" w:hAnsi="Arial" w:cs="Arial"/>
              </w:rPr>
              <w:t>&lt;Notfallplan für Teamleiter&gt;</w:t>
            </w:r>
          </w:p>
        </w:tc>
        <w:tc>
          <w:tcPr>
            <w:tcW w:w="3135" w:type="dxa"/>
            <w:shd w:val="clear" w:color="auto" w:fill="auto"/>
            <w:tcMar>
              <w:top w:w="100" w:type="dxa"/>
              <w:left w:w="100" w:type="dxa"/>
              <w:bottom w:w="100" w:type="dxa"/>
              <w:right w:w="100" w:type="dxa"/>
            </w:tcMar>
          </w:tcPr>
          <w:p w14:paraId="6024E464" w14:textId="77777777" w:rsidR="00E5681B" w:rsidRDefault="00FC4FF8">
            <w:pPr>
              <w:widowControl w:val="0"/>
              <w:spacing w:after="0"/>
              <w:rPr>
                <w:rFonts w:ascii="Arial" w:eastAsia="Arial" w:hAnsi="Arial" w:cs="Arial"/>
              </w:rPr>
            </w:pPr>
            <w:r>
              <w:rPr>
                <w:rFonts w:ascii="Arial" w:eastAsia="Arial" w:hAnsi="Arial" w:cs="Arial"/>
              </w:rPr>
              <w:t>&lt;Teamleiter&gt;</w:t>
            </w:r>
          </w:p>
        </w:tc>
      </w:tr>
      <w:tr w:rsidR="00E5681B" w14:paraId="4D540E55" w14:textId="77777777">
        <w:tc>
          <w:tcPr>
            <w:tcW w:w="675" w:type="dxa"/>
            <w:shd w:val="clear" w:color="auto" w:fill="auto"/>
            <w:tcMar>
              <w:top w:w="100" w:type="dxa"/>
              <w:left w:w="100" w:type="dxa"/>
              <w:bottom w:w="100" w:type="dxa"/>
              <w:right w:w="100" w:type="dxa"/>
            </w:tcMar>
          </w:tcPr>
          <w:p w14:paraId="6D24CF6F" w14:textId="77777777" w:rsidR="00E5681B" w:rsidRDefault="00FC4FF8">
            <w:pPr>
              <w:widowControl w:val="0"/>
              <w:spacing w:after="0"/>
              <w:rPr>
                <w:rFonts w:ascii="Arial" w:eastAsia="Arial" w:hAnsi="Arial" w:cs="Arial"/>
              </w:rPr>
            </w:pPr>
            <w:r>
              <w:rPr>
                <w:rFonts w:ascii="Arial" w:eastAsia="Arial" w:hAnsi="Arial" w:cs="Arial"/>
              </w:rPr>
              <w:lastRenderedPageBreak/>
              <w:t>2</w:t>
            </w:r>
          </w:p>
        </w:tc>
        <w:tc>
          <w:tcPr>
            <w:tcW w:w="5370" w:type="dxa"/>
            <w:shd w:val="clear" w:color="auto" w:fill="auto"/>
            <w:tcMar>
              <w:top w:w="100" w:type="dxa"/>
              <w:left w:w="100" w:type="dxa"/>
              <w:bottom w:w="100" w:type="dxa"/>
              <w:right w:w="100" w:type="dxa"/>
            </w:tcMar>
          </w:tcPr>
          <w:p w14:paraId="3836CF29" w14:textId="77777777" w:rsidR="00E5681B" w:rsidRDefault="00FC4FF8">
            <w:pPr>
              <w:widowControl w:val="0"/>
              <w:spacing w:after="0"/>
              <w:rPr>
                <w:rFonts w:ascii="Arial" w:eastAsia="Arial" w:hAnsi="Arial" w:cs="Arial"/>
              </w:rPr>
            </w:pPr>
            <w:r>
              <w:rPr>
                <w:rFonts w:ascii="Arial" w:eastAsia="Arial" w:hAnsi="Arial" w:cs="Arial"/>
              </w:rPr>
              <w:t>&lt;Bezeichnung rollenspezifischer Notfallplan&gt;</w:t>
            </w:r>
          </w:p>
        </w:tc>
        <w:tc>
          <w:tcPr>
            <w:tcW w:w="3135" w:type="dxa"/>
            <w:shd w:val="clear" w:color="auto" w:fill="auto"/>
            <w:tcMar>
              <w:top w:w="100" w:type="dxa"/>
              <w:left w:w="100" w:type="dxa"/>
              <w:bottom w:w="100" w:type="dxa"/>
              <w:right w:w="100" w:type="dxa"/>
            </w:tcMar>
          </w:tcPr>
          <w:p w14:paraId="29B62FC9" w14:textId="77777777" w:rsidR="00E5681B" w:rsidRDefault="00FC4FF8">
            <w:pPr>
              <w:widowControl w:val="0"/>
              <w:spacing w:after="0"/>
              <w:rPr>
                <w:rFonts w:ascii="Arial" w:eastAsia="Arial" w:hAnsi="Arial" w:cs="Arial"/>
              </w:rPr>
            </w:pPr>
            <w:r>
              <w:rPr>
                <w:rFonts w:ascii="Arial" w:eastAsia="Arial" w:hAnsi="Arial" w:cs="Arial"/>
              </w:rPr>
              <w:t>&lt;</w:t>
            </w:r>
            <w:proofErr w:type="spellStart"/>
            <w:r>
              <w:rPr>
                <w:rFonts w:ascii="Arial" w:eastAsia="Arial" w:hAnsi="Arial" w:cs="Arial"/>
              </w:rPr>
              <w:t>Mitarbeiterr</w:t>
            </w:r>
            <w:proofErr w:type="spellEnd"/>
            <w:r>
              <w:rPr>
                <w:rFonts w:ascii="Arial" w:eastAsia="Arial" w:hAnsi="Arial" w:cs="Arial"/>
              </w:rPr>
              <w:t>&gt;</w:t>
            </w:r>
          </w:p>
        </w:tc>
      </w:tr>
      <w:tr w:rsidR="00E5681B" w14:paraId="76F3448E" w14:textId="77777777">
        <w:tc>
          <w:tcPr>
            <w:tcW w:w="675" w:type="dxa"/>
            <w:shd w:val="clear" w:color="auto" w:fill="auto"/>
            <w:tcMar>
              <w:top w:w="100" w:type="dxa"/>
              <w:left w:w="100" w:type="dxa"/>
              <w:bottom w:w="100" w:type="dxa"/>
              <w:right w:w="100" w:type="dxa"/>
            </w:tcMar>
          </w:tcPr>
          <w:p w14:paraId="2CB6A454" w14:textId="77777777" w:rsidR="00E5681B" w:rsidRDefault="00FC4FF8">
            <w:pPr>
              <w:widowControl w:val="0"/>
              <w:spacing w:after="0"/>
              <w:rPr>
                <w:rFonts w:ascii="Arial" w:eastAsia="Arial" w:hAnsi="Arial" w:cs="Arial"/>
              </w:rPr>
            </w:pPr>
            <w:r>
              <w:rPr>
                <w:rFonts w:ascii="Arial" w:eastAsia="Arial" w:hAnsi="Arial" w:cs="Arial"/>
              </w:rPr>
              <w:t>3</w:t>
            </w:r>
          </w:p>
        </w:tc>
        <w:tc>
          <w:tcPr>
            <w:tcW w:w="5370" w:type="dxa"/>
            <w:shd w:val="clear" w:color="auto" w:fill="auto"/>
            <w:tcMar>
              <w:top w:w="100" w:type="dxa"/>
              <w:left w:w="100" w:type="dxa"/>
              <w:bottom w:w="100" w:type="dxa"/>
              <w:right w:w="100" w:type="dxa"/>
            </w:tcMar>
          </w:tcPr>
          <w:p w14:paraId="75CAEEFF" w14:textId="77777777" w:rsidR="00E5681B" w:rsidRDefault="00FC4FF8">
            <w:pPr>
              <w:widowControl w:val="0"/>
              <w:spacing w:after="0"/>
              <w:rPr>
                <w:rFonts w:ascii="Arial" w:eastAsia="Arial" w:hAnsi="Arial" w:cs="Arial"/>
              </w:rPr>
            </w:pPr>
            <w:r>
              <w:rPr>
                <w:rFonts w:ascii="Arial" w:eastAsia="Arial" w:hAnsi="Arial" w:cs="Arial"/>
              </w:rPr>
              <w:t>&lt;Bezeichnung rollenspezifischer Notfallplan&gt;</w:t>
            </w:r>
          </w:p>
        </w:tc>
        <w:tc>
          <w:tcPr>
            <w:tcW w:w="3135" w:type="dxa"/>
            <w:shd w:val="clear" w:color="auto" w:fill="auto"/>
            <w:tcMar>
              <w:top w:w="100" w:type="dxa"/>
              <w:left w:w="100" w:type="dxa"/>
              <w:bottom w:w="100" w:type="dxa"/>
              <w:right w:w="100" w:type="dxa"/>
            </w:tcMar>
          </w:tcPr>
          <w:p w14:paraId="053FAD98" w14:textId="77777777" w:rsidR="00E5681B" w:rsidRDefault="00FC4FF8">
            <w:pPr>
              <w:widowControl w:val="0"/>
              <w:spacing w:after="0"/>
              <w:rPr>
                <w:rFonts w:ascii="Arial" w:eastAsia="Arial" w:hAnsi="Arial" w:cs="Arial"/>
              </w:rPr>
            </w:pPr>
            <w:r>
              <w:rPr>
                <w:rFonts w:ascii="Arial" w:eastAsia="Arial" w:hAnsi="Arial" w:cs="Arial"/>
              </w:rPr>
              <w:t>&lt;Gruppenleiter&gt;</w:t>
            </w:r>
          </w:p>
        </w:tc>
      </w:tr>
      <w:tr w:rsidR="00E5681B" w14:paraId="68013059" w14:textId="77777777">
        <w:tc>
          <w:tcPr>
            <w:tcW w:w="675" w:type="dxa"/>
            <w:shd w:val="clear" w:color="auto" w:fill="auto"/>
            <w:tcMar>
              <w:top w:w="100" w:type="dxa"/>
              <w:left w:w="100" w:type="dxa"/>
              <w:bottom w:w="100" w:type="dxa"/>
              <w:right w:w="100" w:type="dxa"/>
            </w:tcMar>
          </w:tcPr>
          <w:p w14:paraId="6D99FF75" w14:textId="77777777" w:rsidR="00E5681B" w:rsidRDefault="00FC4FF8">
            <w:pPr>
              <w:widowControl w:val="0"/>
              <w:spacing w:after="0"/>
              <w:rPr>
                <w:rFonts w:ascii="Arial" w:eastAsia="Arial" w:hAnsi="Arial" w:cs="Arial"/>
              </w:rPr>
            </w:pPr>
            <w:r>
              <w:rPr>
                <w:rFonts w:ascii="Arial" w:eastAsia="Arial" w:hAnsi="Arial" w:cs="Arial"/>
              </w:rPr>
              <w:t>4</w:t>
            </w:r>
          </w:p>
        </w:tc>
        <w:tc>
          <w:tcPr>
            <w:tcW w:w="5370" w:type="dxa"/>
            <w:shd w:val="clear" w:color="auto" w:fill="auto"/>
            <w:tcMar>
              <w:top w:w="100" w:type="dxa"/>
              <w:left w:w="100" w:type="dxa"/>
              <w:bottom w:w="100" w:type="dxa"/>
              <w:right w:w="100" w:type="dxa"/>
            </w:tcMar>
          </w:tcPr>
          <w:p w14:paraId="47EA1FB8" w14:textId="77777777" w:rsidR="00E5681B" w:rsidRDefault="00FC4FF8">
            <w:pPr>
              <w:widowControl w:val="0"/>
              <w:spacing w:after="0"/>
              <w:rPr>
                <w:rFonts w:ascii="Arial" w:eastAsia="Arial" w:hAnsi="Arial" w:cs="Arial"/>
              </w:rPr>
            </w:pPr>
            <w:r>
              <w:rPr>
                <w:rFonts w:ascii="Arial" w:eastAsia="Arial" w:hAnsi="Arial" w:cs="Arial"/>
              </w:rPr>
              <w:t>&lt;Bezeichnung rollenspezifischer Notfallplan&gt;</w:t>
            </w:r>
          </w:p>
        </w:tc>
        <w:tc>
          <w:tcPr>
            <w:tcW w:w="3135" w:type="dxa"/>
            <w:shd w:val="clear" w:color="auto" w:fill="auto"/>
            <w:tcMar>
              <w:top w:w="100" w:type="dxa"/>
              <w:left w:w="100" w:type="dxa"/>
              <w:bottom w:w="100" w:type="dxa"/>
              <w:right w:w="100" w:type="dxa"/>
            </w:tcMar>
          </w:tcPr>
          <w:p w14:paraId="7BCFA531" w14:textId="77777777" w:rsidR="00E5681B" w:rsidRDefault="00FC4FF8">
            <w:pPr>
              <w:widowControl w:val="0"/>
              <w:spacing w:after="0"/>
              <w:rPr>
                <w:rFonts w:ascii="Arial" w:eastAsia="Arial" w:hAnsi="Arial" w:cs="Arial"/>
              </w:rPr>
            </w:pPr>
            <w:r>
              <w:rPr>
                <w:rFonts w:ascii="Arial" w:eastAsia="Arial" w:hAnsi="Arial" w:cs="Arial"/>
              </w:rPr>
              <w:t>&lt;</w:t>
            </w:r>
            <w:proofErr w:type="spellStart"/>
            <w:r>
              <w:rPr>
                <w:rFonts w:ascii="Arial" w:eastAsia="Arial" w:hAnsi="Arial" w:cs="Arial"/>
              </w:rPr>
              <w:t>Koordinatorr</w:t>
            </w:r>
            <w:proofErr w:type="spellEnd"/>
            <w:r>
              <w:rPr>
                <w:rFonts w:ascii="Arial" w:eastAsia="Arial" w:hAnsi="Arial" w:cs="Arial"/>
              </w:rPr>
              <w:t>&gt;</w:t>
            </w:r>
          </w:p>
        </w:tc>
      </w:tr>
    </w:tbl>
    <w:p w14:paraId="10A8C7BD" w14:textId="77777777" w:rsidR="00E5681B" w:rsidRDefault="00E5681B">
      <w:pPr>
        <w:rPr>
          <w:rFonts w:ascii="Arial" w:eastAsia="Arial" w:hAnsi="Arial" w:cs="Arial"/>
        </w:rPr>
      </w:pPr>
    </w:p>
    <w:p w14:paraId="36034560" w14:textId="77777777" w:rsidR="00E5681B" w:rsidRDefault="00FC4FF8">
      <w:pPr>
        <w:keepNext/>
        <w:keepLines/>
        <w:pBdr>
          <w:top w:val="nil"/>
          <w:left w:val="nil"/>
          <w:bottom w:val="nil"/>
          <w:right w:val="nil"/>
          <w:between w:val="nil"/>
        </w:pBdr>
        <w:spacing w:before="160" w:after="120"/>
        <w:ind w:left="576" w:hanging="576"/>
        <w:rPr>
          <w:rFonts w:ascii="Arial" w:eastAsia="Arial" w:hAnsi="Arial" w:cs="Arial"/>
          <w:color w:val="000000"/>
        </w:rPr>
      </w:pPr>
      <w:r>
        <w:rPr>
          <w:rFonts w:ascii="Arial" w:eastAsia="Arial" w:hAnsi="Arial" w:cs="Arial"/>
          <w:b/>
        </w:rPr>
        <w:t>7.1 Zum Notfallteam ergänzende interne und externe Kontaktdaten</w:t>
      </w:r>
    </w:p>
    <w:tbl>
      <w:tblPr>
        <w:tblStyle w:val="affffffffffffffff2"/>
        <w:tblW w:w="92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925"/>
        <w:gridCol w:w="2370"/>
        <w:gridCol w:w="2310"/>
      </w:tblGrid>
      <w:tr w:rsidR="00E5681B" w14:paraId="7016BE3E" w14:textId="77777777">
        <w:tc>
          <w:tcPr>
            <w:tcW w:w="1605" w:type="dxa"/>
            <w:shd w:val="clear" w:color="auto" w:fill="auto"/>
            <w:tcMar>
              <w:top w:w="100" w:type="dxa"/>
              <w:left w:w="100" w:type="dxa"/>
              <w:bottom w:w="100" w:type="dxa"/>
              <w:right w:w="100" w:type="dxa"/>
            </w:tcMar>
          </w:tcPr>
          <w:p w14:paraId="368931B1" w14:textId="77777777" w:rsidR="00E5681B" w:rsidRDefault="00FC4FF8">
            <w:pPr>
              <w:widowControl w:val="0"/>
              <w:spacing w:after="0"/>
              <w:rPr>
                <w:rFonts w:ascii="Arial" w:eastAsia="Arial" w:hAnsi="Arial" w:cs="Arial"/>
                <w:b/>
              </w:rPr>
            </w:pPr>
            <w:r>
              <w:rPr>
                <w:rFonts w:ascii="Arial" w:eastAsia="Arial" w:hAnsi="Arial" w:cs="Arial"/>
                <w:b/>
              </w:rPr>
              <w:t>Rolle</w:t>
            </w:r>
          </w:p>
        </w:tc>
        <w:tc>
          <w:tcPr>
            <w:tcW w:w="2925" w:type="dxa"/>
            <w:shd w:val="clear" w:color="auto" w:fill="auto"/>
            <w:tcMar>
              <w:top w:w="100" w:type="dxa"/>
              <w:left w:w="100" w:type="dxa"/>
              <w:bottom w:w="100" w:type="dxa"/>
              <w:right w:w="100" w:type="dxa"/>
            </w:tcMar>
          </w:tcPr>
          <w:p w14:paraId="48442785" w14:textId="77777777" w:rsidR="00E5681B" w:rsidRDefault="00FC4FF8">
            <w:pPr>
              <w:widowControl w:val="0"/>
              <w:spacing w:after="0"/>
              <w:rPr>
                <w:rFonts w:ascii="Arial" w:eastAsia="Arial" w:hAnsi="Arial" w:cs="Arial"/>
                <w:b/>
              </w:rPr>
            </w:pPr>
            <w:r>
              <w:rPr>
                <w:rFonts w:ascii="Arial" w:eastAsia="Arial" w:hAnsi="Arial" w:cs="Arial"/>
                <w:b/>
              </w:rPr>
              <w:t>Name</w:t>
            </w:r>
          </w:p>
        </w:tc>
        <w:tc>
          <w:tcPr>
            <w:tcW w:w="2370" w:type="dxa"/>
            <w:shd w:val="clear" w:color="auto" w:fill="auto"/>
            <w:tcMar>
              <w:top w:w="100" w:type="dxa"/>
              <w:left w:w="100" w:type="dxa"/>
              <w:bottom w:w="100" w:type="dxa"/>
              <w:right w:w="100" w:type="dxa"/>
            </w:tcMar>
          </w:tcPr>
          <w:p w14:paraId="79ACF972" w14:textId="77777777" w:rsidR="00E5681B" w:rsidRDefault="00FC4FF8">
            <w:pPr>
              <w:widowControl w:val="0"/>
              <w:spacing w:after="0"/>
              <w:rPr>
                <w:rFonts w:ascii="Arial" w:eastAsia="Arial" w:hAnsi="Arial" w:cs="Arial"/>
                <w:b/>
              </w:rPr>
            </w:pPr>
            <w:r>
              <w:rPr>
                <w:rFonts w:ascii="Arial" w:eastAsia="Arial" w:hAnsi="Arial" w:cs="Arial"/>
                <w:b/>
              </w:rPr>
              <w:t>Telefonnummer</w:t>
            </w:r>
          </w:p>
        </w:tc>
        <w:tc>
          <w:tcPr>
            <w:tcW w:w="2310" w:type="dxa"/>
            <w:shd w:val="clear" w:color="auto" w:fill="auto"/>
            <w:tcMar>
              <w:top w:w="100" w:type="dxa"/>
              <w:left w:w="100" w:type="dxa"/>
              <w:bottom w:w="100" w:type="dxa"/>
              <w:right w:w="100" w:type="dxa"/>
            </w:tcMar>
          </w:tcPr>
          <w:p w14:paraId="7BEA8C56" w14:textId="77777777" w:rsidR="00E5681B" w:rsidRDefault="00FC4FF8">
            <w:pPr>
              <w:widowControl w:val="0"/>
              <w:spacing w:after="0"/>
              <w:rPr>
                <w:rFonts w:ascii="Arial" w:eastAsia="Arial" w:hAnsi="Arial" w:cs="Arial"/>
                <w:b/>
              </w:rPr>
            </w:pPr>
            <w:r>
              <w:rPr>
                <w:rFonts w:ascii="Arial" w:eastAsia="Arial" w:hAnsi="Arial" w:cs="Arial"/>
                <w:b/>
              </w:rPr>
              <w:t>Mailadresse</w:t>
            </w:r>
          </w:p>
        </w:tc>
      </w:tr>
      <w:tr w:rsidR="00E5681B" w14:paraId="6C07E29C" w14:textId="77777777">
        <w:tc>
          <w:tcPr>
            <w:tcW w:w="1605" w:type="dxa"/>
            <w:shd w:val="clear" w:color="auto" w:fill="auto"/>
            <w:tcMar>
              <w:top w:w="100" w:type="dxa"/>
              <w:left w:w="100" w:type="dxa"/>
              <w:bottom w:w="100" w:type="dxa"/>
              <w:right w:w="100" w:type="dxa"/>
            </w:tcMar>
          </w:tcPr>
          <w:p w14:paraId="338D4C3B" w14:textId="77777777" w:rsidR="00E5681B" w:rsidRDefault="00FC4FF8">
            <w:pPr>
              <w:widowControl w:val="0"/>
              <w:spacing w:after="0"/>
              <w:rPr>
                <w:rFonts w:ascii="Arial" w:eastAsia="Arial" w:hAnsi="Arial" w:cs="Arial"/>
              </w:rPr>
            </w:pPr>
            <w:r>
              <w:rPr>
                <w:rFonts w:ascii="Arial" w:eastAsia="Arial" w:hAnsi="Arial" w:cs="Arial"/>
              </w:rPr>
              <w:t>Teamleiter X</w:t>
            </w:r>
          </w:p>
        </w:tc>
        <w:tc>
          <w:tcPr>
            <w:tcW w:w="2925" w:type="dxa"/>
            <w:shd w:val="clear" w:color="auto" w:fill="auto"/>
            <w:tcMar>
              <w:top w:w="100" w:type="dxa"/>
              <w:left w:w="100" w:type="dxa"/>
              <w:bottom w:w="100" w:type="dxa"/>
              <w:right w:w="100" w:type="dxa"/>
            </w:tcMar>
          </w:tcPr>
          <w:p w14:paraId="4EB24913"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28AA4F58"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28B2BCF6" w14:textId="77777777" w:rsidR="00E5681B" w:rsidRDefault="00FC4FF8">
            <w:pPr>
              <w:widowControl w:val="0"/>
              <w:spacing w:after="0"/>
              <w:rPr>
                <w:rFonts w:ascii="Arial" w:eastAsia="Arial" w:hAnsi="Arial" w:cs="Arial"/>
              </w:rPr>
            </w:pPr>
            <w:r>
              <w:rPr>
                <w:rFonts w:ascii="Arial" w:eastAsia="Arial" w:hAnsi="Arial" w:cs="Arial"/>
              </w:rPr>
              <w:t>&lt;xxx@xxx.de&gt;</w:t>
            </w:r>
          </w:p>
        </w:tc>
      </w:tr>
      <w:tr w:rsidR="00E5681B" w14:paraId="63B078F8" w14:textId="77777777">
        <w:tc>
          <w:tcPr>
            <w:tcW w:w="1605" w:type="dxa"/>
            <w:shd w:val="clear" w:color="auto" w:fill="auto"/>
            <w:tcMar>
              <w:top w:w="100" w:type="dxa"/>
              <w:left w:w="100" w:type="dxa"/>
              <w:bottom w:w="100" w:type="dxa"/>
              <w:right w:w="100" w:type="dxa"/>
            </w:tcMar>
          </w:tcPr>
          <w:p w14:paraId="058D7230" w14:textId="77777777" w:rsidR="00E5681B" w:rsidRDefault="00FC4FF8">
            <w:pPr>
              <w:widowControl w:val="0"/>
              <w:spacing w:after="0"/>
              <w:rPr>
                <w:rFonts w:ascii="Arial" w:eastAsia="Arial" w:hAnsi="Arial" w:cs="Arial"/>
              </w:rPr>
            </w:pPr>
            <w:r>
              <w:rPr>
                <w:rFonts w:ascii="Arial" w:eastAsia="Arial" w:hAnsi="Arial" w:cs="Arial"/>
              </w:rPr>
              <w:t>Teamleiter Y</w:t>
            </w:r>
          </w:p>
        </w:tc>
        <w:tc>
          <w:tcPr>
            <w:tcW w:w="2925" w:type="dxa"/>
            <w:shd w:val="clear" w:color="auto" w:fill="auto"/>
            <w:tcMar>
              <w:top w:w="100" w:type="dxa"/>
              <w:left w:w="100" w:type="dxa"/>
              <w:bottom w:w="100" w:type="dxa"/>
              <w:right w:w="100" w:type="dxa"/>
            </w:tcMar>
          </w:tcPr>
          <w:p w14:paraId="1E624420"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3ADC4B4E"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3041B459" w14:textId="77777777" w:rsidR="00E5681B" w:rsidRDefault="00FC4FF8">
            <w:pPr>
              <w:widowControl w:val="0"/>
              <w:spacing w:after="0"/>
              <w:rPr>
                <w:rFonts w:ascii="Arial" w:eastAsia="Arial" w:hAnsi="Arial" w:cs="Arial"/>
              </w:rPr>
            </w:pPr>
            <w:r>
              <w:rPr>
                <w:rFonts w:ascii="Arial" w:eastAsia="Arial" w:hAnsi="Arial" w:cs="Arial"/>
              </w:rPr>
              <w:t>&lt;xxx@xxx.de&gt;</w:t>
            </w:r>
          </w:p>
        </w:tc>
      </w:tr>
      <w:tr w:rsidR="00E5681B" w14:paraId="0D8C92B4" w14:textId="77777777">
        <w:tc>
          <w:tcPr>
            <w:tcW w:w="1605" w:type="dxa"/>
            <w:shd w:val="clear" w:color="auto" w:fill="auto"/>
            <w:tcMar>
              <w:top w:w="100" w:type="dxa"/>
              <w:left w:w="100" w:type="dxa"/>
              <w:bottom w:w="100" w:type="dxa"/>
              <w:right w:w="100" w:type="dxa"/>
            </w:tcMar>
          </w:tcPr>
          <w:p w14:paraId="041DBC9B" w14:textId="77777777" w:rsidR="00E5681B" w:rsidRDefault="00FC4FF8">
            <w:pPr>
              <w:widowControl w:val="0"/>
              <w:spacing w:after="0"/>
              <w:rPr>
                <w:rFonts w:ascii="Arial" w:eastAsia="Arial" w:hAnsi="Arial" w:cs="Arial"/>
              </w:rPr>
            </w:pPr>
            <w:r>
              <w:rPr>
                <w:rFonts w:ascii="Arial" w:eastAsia="Arial" w:hAnsi="Arial" w:cs="Arial"/>
              </w:rPr>
              <w:t>Bereichsleiter</w:t>
            </w:r>
          </w:p>
        </w:tc>
        <w:tc>
          <w:tcPr>
            <w:tcW w:w="2925" w:type="dxa"/>
            <w:shd w:val="clear" w:color="auto" w:fill="auto"/>
            <w:tcMar>
              <w:top w:w="100" w:type="dxa"/>
              <w:left w:w="100" w:type="dxa"/>
              <w:bottom w:w="100" w:type="dxa"/>
              <w:right w:w="100" w:type="dxa"/>
            </w:tcMar>
          </w:tcPr>
          <w:p w14:paraId="03D9391D"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3F70C6DB"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648997AC" w14:textId="77777777" w:rsidR="00E5681B" w:rsidRDefault="00FC4FF8">
            <w:pPr>
              <w:widowControl w:val="0"/>
              <w:spacing w:after="0"/>
              <w:rPr>
                <w:rFonts w:ascii="Arial" w:eastAsia="Arial" w:hAnsi="Arial" w:cs="Arial"/>
              </w:rPr>
            </w:pPr>
            <w:r>
              <w:rPr>
                <w:rFonts w:ascii="Arial" w:eastAsia="Arial" w:hAnsi="Arial" w:cs="Arial"/>
              </w:rPr>
              <w:t>&lt;xxx@xxx.de&gt;</w:t>
            </w:r>
          </w:p>
        </w:tc>
      </w:tr>
      <w:tr w:rsidR="00E5681B" w14:paraId="35069FA8" w14:textId="77777777">
        <w:tc>
          <w:tcPr>
            <w:tcW w:w="1605" w:type="dxa"/>
            <w:shd w:val="clear" w:color="auto" w:fill="auto"/>
            <w:tcMar>
              <w:top w:w="100" w:type="dxa"/>
              <w:left w:w="100" w:type="dxa"/>
              <w:bottom w:w="100" w:type="dxa"/>
              <w:right w:w="100" w:type="dxa"/>
            </w:tcMar>
          </w:tcPr>
          <w:p w14:paraId="64E4C879" w14:textId="77777777" w:rsidR="00E5681B" w:rsidRDefault="00FC4FF8">
            <w:pPr>
              <w:widowControl w:val="0"/>
              <w:spacing w:after="0"/>
              <w:rPr>
                <w:rFonts w:ascii="Arial" w:eastAsia="Arial" w:hAnsi="Arial" w:cs="Arial"/>
              </w:rPr>
            </w:pPr>
            <w:r>
              <w:rPr>
                <w:rFonts w:ascii="Arial" w:eastAsia="Arial" w:hAnsi="Arial" w:cs="Arial"/>
              </w:rPr>
              <w:t xml:space="preserve">Dienstleister </w:t>
            </w:r>
          </w:p>
        </w:tc>
        <w:tc>
          <w:tcPr>
            <w:tcW w:w="2925" w:type="dxa"/>
            <w:shd w:val="clear" w:color="auto" w:fill="auto"/>
            <w:tcMar>
              <w:top w:w="100" w:type="dxa"/>
              <w:left w:w="100" w:type="dxa"/>
              <w:bottom w:w="100" w:type="dxa"/>
              <w:right w:w="100" w:type="dxa"/>
            </w:tcMar>
          </w:tcPr>
          <w:p w14:paraId="37EBB5EE"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68AF3B7B"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2589DD97" w14:textId="77777777" w:rsidR="00E5681B" w:rsidRDefault="00FC4FF8">
            <w:pPr>
              <w:widowControl w:val="0"/>
              <w:spacing w:after="0"/>
              <w:rPr>
                <w:rFonts w:ascii="Arial" w:eastAsia="Arial" w:hAnsi="Arial" w:cs="Arial"/>
              </w:rPr>
            </w:pPr>
            <w:r>
              <w:rPr>
                <w:rFonts w:ascii="Arial" w:eastAsia="Arial" w:hAnsi="Arial" w:cs="Arial"/>
              </w:rPr>
              <w:t>&lt;xxx@xxx.de&gt;</w:t>
            </w:r>
          </w:p>
        </w:tc>
      </w:tr>
      <w:tr w:rsidR="00E5681B" w14:paraId="192E22CC" w14:textId="77777777">
        <w:tc>
          <w:tcPr>
            <w:tcW w:w="1605" w:type="dxa"/>
            <w:shd w:val="clear" w:color="auto" w:fill="auto"/>
            <w:tcMar>
              <w:top w:w="100" w:type="dxa"/>
              <w:left w:w="100" w:type="dxa"/>
              <w:bottom w:w="100" w:type="dxa"/>
              <w:right w:w="100" w:type="dxa"/>
            </w:tcMar>
          </w:tcPr>
          <w:p w14:paraId="5A27B38A" w14:textId="77777777" w:rsidR="00E5681B" w:rsidRDefault="00FC4FF8">
            <w:pPr>
              <w:widowControl w:val="0"/>
              <w:spacing w:after="0"/>
              <w:rPr>
                <w:rFonts w:ascii="Arial" w:eastAsia="Arial" w:hAnsi="Arial" w:cs="Arial"/>
              </w:rPr>
            </w:pPr>
            <w:r>
              <w:rPr>
                <w:rFonts w:ascii="Arial" w:eastAsia="Arial" w:hAnsi="Arial" w:cs="Arial"/>
              </w:rPr>
              <w:t>Behörde</w:t>
            </w:r>
          </w:p>
        </w:tc>
        <w:tc>
          <w:tcPr>
            <w:tcW w:w="2925" w:type="dxa"/>
            <w:shd w:val="clear" w:color="auto" w:fill="auto"/>
            <w:tcMar>
              <w:top w:w="100" w:type="dxa"/>
              <w:left w:w="100" w:type="dxa"/>
              <w:bottom w:w="100" w:type="dxa"/>
              <w:right w:w="100" w:type="dxa"/>
            </w:tcMar>
          </w:tcPr>
          <w:p w14:paraId="401FA839"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19856C8C"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2EA20888" w14:textId="77777777" w:rsidR="00E5681B" w:rsidRDefault="00FC4FF8">
            <w:pPr>
              <w:widowControl w:val="0"/>
              <w:spacing w:after="0"/>
              <w:rPr>
                <w:rFonts w:ascii="Arial" w:eastAsia="Arial" w:hAnsi="Arial" w:cs="Arial"/>
              </w:rPr>
            </w:pPr>
            <w:r>
              <w:rPr>
                <w:rFonts w:ascii="Arial" w:eastAsia="Arial" w:hAnsi="Arial" w:cs="Arial"/>
              </w:rPr>
              <w:t>&lt;xxx@xxx.de&gt;</w:t>
            </w:r>
          </w:p>
        </w:tc>
      </w:tr>
      <w:tr w:rsidR="00E5681B" w14:paraId="506148E4" w14:textId="77777777">
        <w:tc>
          <w:tcPr>
            <w:tcW w:w="1605" w:type="dxa"/>
            <w:shd w:val="clear" w:color="auto" w:fill="auto"/>
            <w:tcMar>
              <w:top w:w="100" w:type="dxa"/>
              <w:left w:w="100" w:type="dxa"/>
              <w:bottom w:w="100" w:type="dxa"/>
              <w:right w:w="100" w:type="dxa"/>
            </w:tcMar>
          </w:tcPr>
          <w:p w14:paraId="19F9BA56" w14:textId="77777777" w:rsidR="00E5681B" w:rsidRDefault="00FC4FF8">
            <w:pPr>
              <w:widowControl w:val="0"/>
              <w:spacing w:after="0"/>
              <w:rPr>
                <w:rFonts w:ascii="Arial" w:eastAsia="Arial" w:hAnsi="Arial" w:cs="Arial"/>
              </w:rPr>
            </w:pPr>
            <w:r>
              <w:rPr>
                <w:rFonts w:ascii="Arial" w:eastAsia="Arial" w:hAnsi="Arial" w:cs="Arial"/>
              </w:rPr>
              <w:t>Aufsicht</w:t>
            </w:r>
          </w:p>
        </w:tc>
        <w:tc>
          <w:tcPr>
            <w:tcW w:w="2925" w:type="dxa"/>
            <w:shd w:val="clear" w:color="auto" w:fill="auto"/>
            <w:tcMar>
              <w:top w:w="100" w:type="dxa"/>
              <w:left w:w="100" w:type="dxa"/>
              <w:bottom w:w="100" w:type="dxa"/>
              <w:right w:w="100" w:type="dxa"/>
            </w:tcMar>
          </w:tcPr>
          <w:p w14:paraId="1C6E40FF"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4CC0429D"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06C861EC" w14:textId="77777777" w:rsidR="00E5681B" w:rsidRDefault="00FC4FF8">
            <w:pPr>
              <w:widowControl w:val="0"/>
              <w:spacing w:after="0"/>
              <w:rPr>
                <w:rFonts w:ascii="Arial" w:eastAsia="Arial" w:hAnsi="Arial" w:cs="Arial"/>
              </w:rPr>
            </w:pPr>
            <w:r>
              <w:rPr>
                <w:rFonts w:ascii="Arial" w:eastAsia="Arial" w:hAnsi="Arial" w:cs="Arial"/>
              </w:rPr>
              <w:t>&lt;xxx@xxx.de&gt;</w:t>
            </w:r>
          </w:p>
        </w:tc>
      </w:tr>
    </w:tbl>
    <w:p w14:paraId="3F362879" w14:textId="77777777" w:rsidR="00E5681B" w:rsidRDefault="00E5681B">
      <w:pPr>
        <w:rPr>
          <w:rFonts w:ascii="Arial" w:eastAsia="Arial" w:hAnsi="Arial" w:cs="Arial"/>
        </w:rPr>
      </w:pPr>
    </w:p>
    <w:p w14:paraId="1BBB750A" w14:textId="77777777" w:rsidR="00E5681B" w:rsidRDefault="00FC4FF8">
      <w:pPr>
        <w:keepNext/>
        <w:keepLines/>
        <w:pBdr>
          <w:top w:val="nil"/>
          <w:left w:val="nil"/>
          <w:bottom w:val="nil"/>
          <w:right w:val="nil"/>
          <w:between w:val="nil"/>
        </w:pBdr>
        <w:spacing w:before="240" w:after="260"/>
        <w:rPr>
          <w:rFonts w:ascii="Arial" w:eastAsia="Arial" w:hAnsi="Arial" w:cs="Arial"/>
          <w:b/>
          <w:color w:val="000000"/>
        </w:rPr>
      </w:pPr>
      <w:bookmarkStart w:id="61" w:name="_heading=h.ud4hywnepyty" w:colFirst="0" w:colLast="0"/>
      <w:bookmarkEnd w:id="61"/>
      <w:r>
        <w:rPr>
          <w:rFonts w:ascii="Arial" w:eastAsia="Arial" w:hAnsi="Arial" w:cs="Arial"/>
          <w:b/>
          <w:color w:val="000000"/>
        </w:rPr>
        <w:t>8 Vorlage rollenspezifischer Notfallplan im Checklistenformat</w:t>
      </w:r>
    </w:p>
    <w:p w14:paraId="0185B443" w14:textId="77777777" w:rsidR="00E5681B" w:rsidRDefault="00FC4FF8">
      <w:pPr>
        <w:keepNext/>
        <w:keepLines/>
        <w:pBdr>
          <w:top w:val="nil"/>
          <w:left w:val="nil"/>
          <w:bottom w:val="nil"/>
          <w:right w:val="nil"/>
          <w:between w:val="nil"/>
        </w:pBdr>
        <w:spacing w:before="160" w:after="120"/>
        <w:rPr>
          <w:rFonts w:ascii="Arial" w:eastAsia="Arial" w:hAnsi="Arial" w:cs="Arial"/>
          <w:b/>
          <w:color w:val="000000"/>
        </w:rPr>
      </w:pPr>
      <w:bookmarkStart w:id="62" w:name="_heading=h.yporrrb16hp6" w:colFirst="0" w:colLast="0"/>
      <w:bookmarkEnd w:id="62"/>
      <w:r>
        <w:rPr>
          <w:rFonts w:ascii="Arial" w:eastAsia="Arial" w:hAnsi="Arial" w:cs="Arial"/>
          <w:b/>
        </w:rPr>
        <w:t>8.1 B</w:t>
      </w:r>
      <w:r>
        <w:rPr>
          <w:rFonts w:ascii="Arial" w:eastAsia="Arial" w:hAnsi="Arial" w:cs="Arial"/>
          <w:b/>
          <w:color w:val="000000"/>
        </w:rPr>
        <w:t xml:space="preserve">eschreibung zum </w:t>
      </w:r>
      <w:r>
        <w:rPr>
          <w:rFonts w:ascii="Arial" w:eastAsia="Arial" w:hAnsi="Arial" w:cs="Arial"/>
          <w:b/>
        </w:rPr>
        <w:t>rollenspezifischen Notfallplan</w:t>
      </w:r>
    </w:p>
    <w:p w14:paraId="01612797" w14:textId="77777777" w:rsidR="00E5681B" w:rsidRDefault="00FC4FF8">
      <w:pPr>
        <w:spacing w:after="240"/>
        <w:rPr>
          <w:rFonts w:ascii="Arial" w:eastAsia="Arial" w:hAnsi="Arial" w:cs="Arial"/>
        </w:rPr>
      </w:pPr>
      <w:r>
        <w:rPr>
          <w:rFonts w:ascii="Arial" w:eastAsia="Arial" w:hAnsi="Arial" w:cs="Arial"/>
        </w:rPr>
        <w:t>Der rollenspezifische Notfallplan im Checklistenformat dient der &lt;Rolle X&gt; für die operative Bewältigung der Notfallsituation.</w:t>
      </w:r>
    </w:p>
    <w:p w14:paraId="073876A5" w14:textId="77777777" w:rsidR="00E5681B" w:rsidRDefault="00FC4FF8">
      <w:pPr>
        <w:keepNext/>
        <w:keepLines/>
        <w:pBdr>
          <w:top w:val="nil"/>
          <w:left w:val="nil"/>
          <w:bottom w:val="nil"/>
          <w:right w:val="nil"/>
          <w:between w:val="nil"/>
        </w:pBdr>
        <w:spacing w:before="160" w:after="120" w:line="276" w:lineRule="auto"/>
        <w:ind w:left="576" w:hanging="576"/>
        <w:rPr>
          <w:rFonts w:ascii="Arial" w:eastAsia="Arial" w:hAnsi="Arial" w:cs="Arial"/>
          <w:color w:val="000000"/>
        </w:rPr>
      </w:pPr>
      <w:bookmarkStart w:id="63" w:name="_heading=h.g5ap8r2ef97z" w:colFirst="0" w:colLast="0"/>
      <w:bookmarkEnd w:id="63"/>
      <w:r>
        <w:rPr>
          <w:rFonts w:ascii="Arial" w:eastAsia="Arial" w:hAnsi="Arial" w:cs="Arial"/>
          <w:b/>
          <w:color w:val="000000"/>
        </w:rPr>
        <w:t>8.2 Allgemeine Informationen</w:t>
      </w:r>
    </w:p>
    <w:tbl>
      <w:tblPr>
        <w:tblStyle w:val="affffffffffffffff3"/>
        <w:tblW w:w="92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5715"/>
      </w:tblGrid>
      <w:tr w:rsidR="00E5681B" w14:paraId="2A032AA3" w14:textId="77777777">
        <w:tc>
          <w:tcPr>
            <w:tcW w:w="3510" w:type="dxa"/>
            <w:shd w:val="clear" w:color="auto" w:fill="auto"/>
            <w:tcMar>
              <w:top w:w="100" w:type="dxa"/>
              <w:left w:w="100" w:type="dxa"/>
              <w:bottom w:w="100" w:type="dxa"/>
              <w:right w:w="100" w:type="dxa"/>
            </w:tcMar>
          </w:tcPr>
          <w:p w14:paraId="1C2C4C0E"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 xml:space="preserve">Prozess im </w:t>
            </w:r>
            <w:proofErr w:type="spellStart"/>
            <w:r>
              <w:rPr>
                <w:rFonts w:ascii="Arial" w:eastAsia="Arial" w:hAnsi="Arial" w:cs="Arial"/>
                <w:b/>
              </w:rPr>
              <w:t>Scope</w:t>
            </w:r>
            <w:proofErr w:type="spellEnd"/>
          </w:p>
        </w:tc>
        <w:tc>
          <w:tcPr>
            <w:tcW w:w="5715" w:type="dxa"/>
            <w:shd w:val="clear" w:color="auto" w:fill="auto"/>
            <w:tcMar>
              <w:top w:w="100" w:type="dxa"/>
              <w:left w:w="100" w:type="dxa"/>
              <w:bottom w:w="100" w:type="dxa"/>
              <w:right w:w="100" w:type="dxa"/>
            </w:tcMar>
          </w:tcPr>
          <w:p w14:paraId="6A6E7173"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&lt;Prozessname&gt;</w:t>
            </w:r>
          </w:p>
        </w:tc>
      </w:tr>
      <w:tr w:rsidR="00E5681B" w14:paraId="6C67DE61" w14:textId="77777777">
        <w:tc>
          <w:tcPr>
            <w:tcW w:w="3510" w:type="dxa"/>
            <w:shd w:val="clear" w:color="auto" w:fill="auto"/>
            <w:tcMar>
              <w:top w:w="100" w:type="dxa"/>
              <w:left w:w="100" w:type="dxa"/>
              <w:bottom w:w="100" w:type="dxa"/>
              <w:right w:w="100" w:type="dxa"/>
            </w:tcMar>
          </w:tcPr>
          <w:p w14:paraId="56876B3B"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Art des Prozesses</w:t>
            </w:r>
          </w:p>
        </w:tc>
        <w:tc>
          <w:tcPr>
            <w:tcW w:w="5715" w:type="dxa"/>
            <w:shd w:val="clear" w:color="auto" w:fill="auto"/>
            <w:tcMar>
              <w:top w:w="100" w:type="dxa"/>
              <w:left w:w="100" w:type="dxa"/>
              <w:bottom w:w="100" w:type="dxa"/>
              <w:right w:w="100" w:type="dxa"/>
            </w:tcMar>
          </w:tcPr>
          <w:p w14:paraId="2429A33B" w14:textId="5463A873"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&lt;</w:t>
            </w:r>
            <w:r w:rsidR="009378DC">
              <w:rPr>
                <w:rFonts w:ascii="Arial" w:eastAsia="Arial" w:hAnsi="Arial" w:cs="Arial"/>
              </w:rPr>
              <w:t>P</w:t>
            </w:r>
            <w:r>
              <w:rPr>
                <w:rFonts w:ascii="Arial" w:eastAsia="Arial" w:hAnsi="Arial" w:cs="Arial"/>
              </w:rPr>
              <w:t>rozess/Unterstützungsprozess&gt;</w:t>
            </w:r>
          </w:p>
        </w:tc>
      </w:tr>
      <w:tr w:rsidR="00E5681B" w14:paraId="2809D9F2" w14:textId="77777777">
        <w:tc>
          <w:tcPr>
            <w:tcW w:w="3510" w:type="dxa"/>
            <w:shd w:val="clear" w:color="auto" w:fill="auto"/>
            <w:tcMar>
              <w:top w:w="100" w:type="dxa"/>
              <w:left w:w="100" w:type="dxa"/>
              <w:bottom w:w="100" w:type="dxa"/>
              <w:right w:w="100" w:type="dxa"/>
            </w:tcMar>
          </w:tcPr>
          <w:p w14:paraId="67CB282C"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 xml:space="preserve">Szenario im </w:t>
            </w:r>
            <w:proofErr w:type="spellStart"/>
            <w:r>
              <w:rPr>
                <w:rFonts w:ascii="Arial" w:eastAsia="Arial" w:hAnsi="Arial" w:cs="Arial"/>
                <w:b/>
              </w:rPr>
              <w:t>Scope</w:t>
            </w:r>
            <w:proofErr w:type="spellEnd"/>
          </w:p>
        </w:tc>
        <w:tc>
          <w:tcPr>
            <w:tcW w:w="5715" w:type="dxa"/>
            <w:shd w:val="clear" w:color="auto" w:fill="auto"/>
            <w:tcMar>
              <w:top w:w="100" w:type="dxa"/>
              <w:left w:w="100" w:type="dxa"/>
              <w:bottom w:w="100" w:type="dxa"/>
              <w:right w:w="100" w:type="dxa"/>
            </w:tcMar>
          </w:tcPr>
          <w:p w14:paraId="77D1006A"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&lt;Personalausfall, Gebäudeausfall, DL-Ausfall, IT-Ausfall&gt;</w:t>
            </w:r>
          </w:p>
        </w:tc>
      </w:tr>
      <w:tr w:rsidR="00E5681B" w14:paraId="162B0537" w14:textId="77777777">
        <w:tc>
          <w:tcPr>
            <w:tcW w:w="3510" w:type="dxa"/>
            <w:shd w:val="clear" w:color="auto" w:fill="auto"/>
            <w:tcMar>
              <w:top w:w="100" w:type="dxa"/>
              <w:left w:w="100" w:type="dxa"/>
              <w:bottom w:w="100" w:type="dxa"/>
              <w:right w:w="100" w:type="dxa"/>
            </w:tcMar>
          </w:tcPr>
          <w:p w14:paraId="1CFAE113"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 xml:space="preserve">Rolle im </w:t>
            </w:r>
            <w:proofErr w:type="spellStart"/>
            <w:r>
              <w:rPr>
                <w:rFonts w:ascii="Arial" w:eastAsia="Arial" w:hAnsi="Arial" w:cs="Arial"/>
                <w:b/>
              </w:rPr>
              <w:t>Scope</w:t>
            </w:r>
            <w:proofErr w:type="spellEnd"/>
          </w:p>
        </w:tc>
        <w:tc>
          <w:tcPr>
            <w:tcW w:w="5715" w:type="dxa"/>
            <w:shd w:val="clear" w:color="auto" w:fill="auto"/>
            <w:tcMar>
              <w:top w:w="100" w:type="dxa"/>
              <w:left w:w="100" w:type="dxa"/>
              <w:bottom w:w="100" w:type="dxa"/>
              <w:right w:w="100" w:type="dxa"/>
            </w:tcMar>
          </w:tcPr>
          <w:p w14:paraId="5F99464E"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&lt;Teamleiter&gt;</w:t>
            </w:r>
          </w:p>
        </w:tc>
      </w:tr>
      <w:tr w:rsidR="00E5681B" w14:paraId="3DDCBFC3" w14:textId="77777777">
        <w:tc>
          <w:tcPr>
            <w:tcW w:w="3510" w:type="dxa"/>
            <w:shd w:val="clear" w:color="auto" w:fill="auto"/>
            <w:tcMar>
              <w:top w:w="100" w:type="dxa"/>
              <w:left w:w="100" w:type="dxa"/>
              <w:bottom w:w="100" w:type="dxa"/>
              <w:right w:w="100" w:type="dxa"/>
            </w:tcMar>
          </w:tcPr>
          <w:p w14:paraId="0B73D185"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Aktivierung &amp; Deaktivierung</w:t>
            </w:r>
          </w:p>
        </w:tc>
        <w:tc>
          <w:tcPr>
            <w:tcW w:w="5715" w:type="dxa"/>
            <w:shd w:val="clear" w:color="auto" w:fill="auto"/>
            <w:tcMar>
              <w:top w:w="100" w:type="dxa"/>
              <w:left w:w="100" w:type="dxa"/>
              <w:bottom w:w="100" w:type="dxa"/>
              <w:right w:w="100" w:type="dxa"/>
            </w:tcMar>
          </w:tcPr>
          <w:p w14:paraId="75399A2E"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&lt;Durch Krisenstab&gt;</w:t>
            </w:r>
          </w:p>
        </w:tc>
      </w:tr>
    </w:tbl>
    <w:p w14:paraId="58B568CA" w14:textId="77777777" w:rsidR="00E5681B" w:rsidRDefault="00E5681B">
      <w:pPr>
        <w:rPr>
          <w:rFonts w:ascii="Arial" w:eastAsia="Arial" w:hAnsi="Arial" w:cs="Arial"/>
        </w:rPr>
      </w:pPr>
    </w:p>
    <w:p w14:paraId="4281FC21" w14:textId="77777777" w:rsidR="00E5681B" w:rsidRDefault="00FC4FF8">
      <w:pPr>
        <w:keepNext/>
        <w:keepLines/>
        <w:pBdr>
          <w:top w:val="nil"/>
          <w:left w:val="nil"/>
          <w:bottom w:val="nil"/>
          <w:right w:val="nil"/>
          <w:between w:val="nil"/>
        </w:pBdr>
        <w:spacing w:before="160" w:after="120"/>
        <w:ind w:left="576" w:hanging="576"/>
        <w:rPr>
          <w:rFonts w:ascii="Arial" w:eastAsia="Arial" w:hAnsi="Arial" w:cs="Arial"/>
          <w:color w:val="000000"/>
        </w:rPr>
      </w:pPr>
      <w:bookmarkStart w:id="64" w:name="_heading=h.lwpbmmp6zol8" w:colFirst="0" w:colLast="0"/>
      <w:bookmarkEnd w:id="64"/>
      <w:r>
        <w:rPr>
          <w:rFonts w:ascii="Arial" w:eastAsia="Arial" w:hAnsi="Arial" w:cs="Arial"/>
          <w:b/>
          <w:color w:val="000000"/>
        </w:rPr>
        <w:t>8.3 Checkliste zur Notfall</w:t>
      </w:r>
      <w:r>
        <w:rPr>
          <w:rFonts w:ascii="Arial" w:eastAsia="Arial" w:hAnsi="Arial" w:cs="Arial"/>
          <w:b/>
        </w:rPr>
        <w:t>bewältigung</w:t>
      </w:r>
    </w:p>
    <w:tbl>
      <w:tblPr>
        <w:tblStyle w:val="affffffffffffffff4"/>
        <w:tblW w:w="92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3855"/>
        <w:gridCol w:w="2370"/>
        <w:gridCol w:w="2310"/>
      </w:tblGrid>
      <w:tr w:rsidR="00E5681B" w14:paraId="5E9DCBD2" w14:textId="77777777">
        <w:tc>
          <w:tcPr>
            <w:tcW w:w="675" w:type="dxa"/>
            <w:shd w:val="clear" w:color="auto" w:fill="auto"/>
            <w:tcMar>
              <w:top w:w="100" w:type="dxa"/>
              <w:left w:w="100" w:type="dxa"/>
              <w:bottom w:w="100" w:type="dxa"/>
              <w:right w:w="100" w:type="dxa"/>
            </w:tcMar>
          </w:tcPr>
          <w:p w14:paraId="0FB2434D" w14:textId="77777777" w:rsidR="00E5681B" w:rsidRDefault="00FC4FF8">
            <w:pPr>
              <w:widowControl w:val="0"/>
              <w:pBdr>
                <w:top w:val="nil"/>
                <w:left w:val="nil"/>
                <w:bottom w:val="nil"/>
                <w:right w:val="nil"/>
                <w:between w:val="nil"/>
              </w:pBdr>
              <w:spacing w:after="0"/>
              <w:rPr>
                <w:rFonts w:ascii="Arial" w:eastAsia="Arial" w:hAnsi="Arial" w:cs="Arial"/>
                <w:b/>
              </w:rPr>
            </w:pPr>
            <w:proofErr w:type="spellStart"/>
            <w:r>
              <w:rPr>
                <w:rFonts w:ascii="Arial" w:eastAsia="Arial" w:hAnsi="Arial" w:cs="Arial"/>
                <w:b/>
              </w:rPr>
              <w:t>No</w:t>
            </w:r>
            <w:proofErr w:type="spellEnd"/>
            <w:r>
              <w:rPr>
                <w:rFonts w:ascii="Arial" w:eastAsia="Arial" w:hAnsi="Arial" w:cs="Arial"/>
                <w:b/>
              </w:rPr>
              <w:t>#</w:t>
            </w:r>
          </w:p>
        </w:tc>
        <w:tc>
          <w:tcPr>
            <w:tcW w:w="3855" w:type="dxa"/>
            <w:shd w:val="clear" w:color="auto" w:fill="auto"/>
            <w:tcMar>
              <w:top w:w="100" w:type="dxa"/>
              <w:left w:w="100" w:type="dxa"/>
              <w:bottom w:w="100" w:type="dxa"/>
              <w:right w:w="100" w:type="dxa"/>
            </w:tcMar>
          </w:tcPr>
          <w:p w14:paraId="44CC951F" w14:textId="77777777" w:rsidR="00E5681B" w:rsidRDefault="00FC4FF8">
            <w:pPr>
              <w:widowControl w:val="0"/>
              <w:pBdr>
                <w:top w:val="nil"/>
                <w:left w:val="nil"/>
                <w:bottom w:val="nil"/>
                <w:right w:val="nil"/>
                <w:between w:val="nil"/>
              </w:pBdr>
              <w:spacing w:after="0"/>
              <w:rPr>
                <w:rFonts w:ascii="Arial" w:eastAsia="Arial" w:hAnsi="Arial" w:cs="Arial"/>
                <w:b/>
              </w:rPr>
            </w:pPr>
            <w:proofErr w:type="spellStart"/>
            <w:r>
              <w:rPr>
                <w:rFonts w:ascii="Arial" w:eastAsia="Arial" w:hAnsi="Arial" w:cs="Arial"/>
                <w:b/>
              </w:rPr>
              <w:t>To</w:t>
            </w:r>
            <w:proofErr w:type="spellEnd"/>
            <w:r>
              <w:rPr>
                <w:rFonts w:ascii="Arial" w:eastAsia="Arial" w:hAnsi="Arial" w:cs="Arial"/>
                <w:b/>
              </w:rPr>
              <w:t xml:space="preserve"> Do</w:t>
            </w:r>
          </w:p>
        </w:tc>
        <w:tc>
          <w:tcPr>
            <w:tcW w:w="2370" w:type="dxa"/>
            <w:shd w:val="clear" w:color="auto" w:fill="auto"/>
            <w:tcMar>
              <w:top w:w="100" w:type="dxa"/>
              <w:left w:w="100" w:type="dxa"/>
              <w:bottom w:w="100" w:type="dxa"/>
              <w:right w:w="100" w:type="dxa"/>
            </w:tcMar>
          </w:tcPr>
          <w:p w14:paraId="7781B048"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Verantwortlichkeit</w:t>
            </w:r>
          </w:p>
        </w:tc>
        <w:tc>
          <w:tcPr>
            <w:tcW w:w="2310" w:type="dxa"/>
            <w:shd w:val="clear" w:color="auto" w:fill="auto"/>
            <w:tcMar>
              <w:top w:w="100" w:type="dxa"/>
              <w:left w:w="100" w:type="dxa"/>
              <w:bottom w:w="100" w:type="dxa"/>
              <w:right w:w="100" w:type="dxa"/>
            </w:tcMar>
          </w:tcPr>
          <w:p w14:paraId="4554BB2F" w14:textId="77777777" w:rsidR="00E5681B" w:rsidRDefault="00FC4FF8">
            <w:pPr>
              <w:widowControl w:val="0"/>
              <w:pBdr>
                <w:top w:val="nil"/>
                <w:left w:val="nil"/>
                <w:bottom w:val="nil"/>
                <w:right w:val="nil"/>
                <w:between w:val="nil"/>
              </w:pBdr>
              <w:spacing w:after="0"/>
              <w:rPr>
                <w:rFonts w:ascii="Arial" w:eastAsia="Arial" w:hAnsi="Arial" w:cs="Arial"/>
                <w:b/>
              </w:rPr>
            </w:pPr>
            <w:r>
              <w:rPr>
                <w:rFonts w:ascii="Arial" w:eastAsia="Arial" w:hAnsi="Arial" w:cs="Arial"/>
                <w:b/>
              </w:rPr>
              <w:t>Zeitrahmen</w:t>
            </w:r>
          </w:p>
        </w:tc>
      </w:tr>
      <w:tr w:rsidR="00E5681B" w14:paraId="4D150569" w14:textId="77777777">
        <w:trPr>
          <w:trHeight w:val="420"/>
        </w:trPr>
        <w:tc>
          <w:tcPr>
            <w:tcW w:w="9210" w:type="dxa"/>
            <w:gridSpan w:val="4"/>
            <w:shd w:val="clear" w:color="auto" w:fill="FF0000"/>
            <w:tcMar>
              <w:top w:w="100" w:type="dxa"/>
              <w:left w:w="100" w:type="dxa"/>
              <w:bottom w:w="100" w:type="dxa"/>
              <w:right w:w="100" w:type="dxa"/>
            </w:tcMar>
          </w:tcPr>
          <w:p w14:paraId="66A117A5" w14:textId="77777777" w:rsidR="00E5681B" w:rsidRDefault="00FC4FF8">
            <w:pPr>
              <w:widowControl w:val="0"/>
              <w:spacing w:after="0"/>
              <w:rPr>
                <w:rFonts w:ascii="Arial" w:eastAsia="Arial" w:hAnsi="Arial" w:cs="Arial"/>
                <w:color w:val="FFFFFF"/>
                <w:sz w:val="18"/>
                <w:szCs w:val="18"/>
              </w:rPr>
            </w:pPr>
            <w:r>
              <w:rPr>
                <w:rFonts w:ascii="Arial" w:eastAsia="Arial" w:hAnsi="Arial" w:cs="Arial"/>
                <w:color w:val="FFFFFF"/>
                <w:sz w:val="18"/>
                <w:szCs w:val="18"/>
              </w:rPr>
              <w:t>Einleitung und Durchführung des Notbetriebs zur Geschäftsfortführung</w:t>
            </w:r>
          </w:p>
        </w:tc>
      </w:tr>
      <w:tr w:rsidR="00E5681B" w14:paraId="15B091A6" w14:textId="77777777">
        <w:tc>
          <w:tcPr>
            <w:tcW w:w="675" w:type="dxa"/>
            <w:shd w:val="clear" w:color="auto" w:fill="auto"/>
            <w:tcMar>
              <w:top w:w="100" w:type="dxa"/>
              <w:left w:w="100" w:type="dxa"/>
              <w:bottom w:w="100" w:type="dxa"/>
              <w:right w:w="100" w:type="dxa"/>
            </w:tcMar>
          </w:tcPr>
          <w:p w14:paraId="3A7D5946"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1</w:t>
            </w:r>
          </w:p>
        </w:tc>
        <w:tc>
          <w:tcPr>
            <w:tcW w:w="3855" w:type="dxa"/>
            <w:shd w:val="clear" w:color="auto" w:fill="auto"/>
            <w:tcMar>
              <w:top w:w="100" w:type="dxa"/>
              <w:left w:w="100" w:type="dxa"/>
              <w:bottom w:w="100" w:type="dxa"/>
              <w:right w:w="100" w:type="dxa"/>
            </w:tcMar>
          </w:tcPr>
          <w:p w14:paraId="75D69AE2"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&lt;Meldung der Lage an den Notfallstab/Krisenstab&gt;</w:t>
            </w:r>
          </w:p>
        </w:tc>
        <w:tc>
          <w:tcPr>
            <w:tcW w:w="2370" w:type="dxa"/>
            <w:shd w:val="clear" w:color="auto" w:fill="auto"/>
            <w:tcMar>
              <w:top w:w="100" w:type="dxa"/>
              <w:left w:w="100" w:type="dxa"/>
              <w:bottom w:w="100" w:type="dxa"/>
              <w:right w:w="100" w:type="dxa"/>
            </w:tcMar>
          </w:tcPr>
          <w:p w14:paraId="4500C2BE"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&lt;Teamleiter&gt;</w:t>
            </w:r>
          </w:p>
        </w:tc>
        <w:tc>
          <w:tcPr>
            <w:tcW w:w="2310" w:type="dxa"/>
            <w:shd w:val="clear" w:color="auto" w:fill="auto"/>
            <w:tcMar>
              <w:top w:w="100" w:type="dxa"/>
              <w:left w:w="100" w:type="dxa"/>
              <w:bottom w:w="100" w:type="dxa"/>
              <w:right w:w="100" w:type="dxa"/>
            </w:tcMar>
          </w:tcPr>
          <w:p w14:paraId="493BC991"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&lt;30 Minuten&gt;</w:t>
            </w:r>
          </w:p>
        </w:tc>
      </w:tr>
      <w:tr w:rsidR="00E5681B" w14:paraId="4C5D9308" w14:textId="77777777">
        <w:tc>
          <w:tcPr>
            <w:tcW w:w="675" w:type="dxa"/>
            <w:shd w:val="clear" w:color="auto" w:fill="auto"/>
            <w:tcMar>
              <w:top w:w="100" w:type="dxa"/>
              <w:left w:w="100" w:type="dxa"/>
              <w:bottom w:w="100" w:type="dxa"/>
              <w:right w:w="100" w:type="dxa"/>
            </w:tcMar>
          </w:tcPr>
          <w:p w14:paraId="31D05C35"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lastRenderedPageBreak/>
              <w:t>2</w:t>
            </w:r>
          </w:p>
        </w:tc>
        <w:tc>
          <w:tcPr>
            <w:tcW w:w="3855" w:type="dxa"/>
            <w:shd w:val="clear" w:color="auto" w:fill="auto"/>
            <w:tcMar>
              <w:top w:w="100" w:type="dxa"/>
              <w:left w:w="100" w:type="dxa"/>
              <w:bottom w:w="100" w:type="dxa"/>
              <w:right w:w="100" w:type="dxa"/>
            </w:tcMar>
          </w:tcPr>
          <w:p w14:paraId="216E1AFF"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&lt;Aktivität&gt;</w:t>
            </w:r>
          </w:p>
        </w:tc>
        <w:tc>
          <w:tcPr>
            <w:tcW w:w="2370" w:type="dxa"/>
            <w:shd w:val="clear" w:color="auto" w:fill="auto"/>
            <w:tcMar>
              <w:top w:w="100" w:type="dxa"/>
              <w:left w:w="100" w:type="dxa"/>
              <w:bottom w:w="100" w:type="dxa"/>
              <w:right w:w="100" w:type="dxa"/>
            </w:tcMar>
          </w:tcPr>
          <w:p w14:paraId="180E75E4" w14:textId="77777777" w:rsidR="00E5681B" w:rsidRDefault="00FC4FF8">
            <w:pPr>
              <w:widowControl w:val="0"/>
              <w:spacing w:after="0"/>
              <w:rPr>
                <w:rFonts w:ascii="Arial" w:eastAsia="Arial" w:hAnsi="Arial" w:cs="Arial"/>
              </w:rPr>
            </w:pPr>
            <w:r>
              <w:rPr>
                <w:rFonts w:ascii="Arial" w:eastAsia="Arial" w:hAnsi="Arial" w:cs="Arial"/>
              </w:rPr>
              <w:t>&lt;Teamleiter&gt;</w:t>
            </w:r>
          </w:p>
        </w:tc>
        <w:tc>
          <w:tcPr>
            <w:tcW w:w="2310" w:type="dxa"/>
            <w:shd w:val="clear" w:color="auto" w:fill="auto"/>
            <w:tcMar>
              <w:top w:w="100" w:type="dxa"/>
              <w:left w:w="100" w:type="dxa"/>
              <w:bottom w:w="100" w:type="dxa"/>
              <w:right w:w="100" w:type="dxa"/>
            </w:tcMar>
          </w:tcPr>
          <w:p w14:paraId="7DCD69B7"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&lt;Minuten/Stunden&gt;</w:t>
            </w:r>
          </w:p>
        </w:tc>
      </w:tr>
      <w:tr w:rsidR="00E5681B" w14:paraId="58BBE3B3" w14:textId="77777777">
        <w:tc>
          <w:tcPr>
            <w:tcW w:w="675" w:type="dxa"/>
            <w:shd w:val="clear" w:color="auto" w:fill="auto"/>
            <w:tcMar>
              <w:top w:w="100" w:type="dxa"/>
              <w:left w:w="100" w:type="dxa"/>
              <w:bottom w:w="100" w:type="dxa"/>
              <w:right w:w="100" w:type="dxa"/>
            </w:tcMar>
          </w:tcPr>
          <w:p w14:paraId="3CDE75FE"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3</w:t>
            </w:r>
          </w:p>
        </w:tc>
        <w:tc>
          <w:tcPr>
            <w:tcW w:w="3855" w:type="dxa"/>
            <w:shd w:val="clear" w:color="auto" w:fill="auto"/>
            <w:tcMar>
              <w:top w:w="100" w:type="dxa"/>
              <w:left w:w="100" w:type="dxa"/>
              <w:bottom w:w="100" w:type="dxa"/>
              <w:right w:w="100" w:type="dxa"/>
            </w:tcMar>
          </w:tcPr>
          <w:p w14:paraId="3D61742E" w14:textId="77777777" w:rsidR="00E5681B" w:rsidRDefault="00FC4FF8">
            <w:pPr>
              <w:widowControl w:val="0"/>
              <w:spacing w:after="0"/>
              <w:rPr>
                <w:rFonts w:ascii="Arial" w:eastAsia="Arial" w:hAnsi="Arial" w:cs="Arial"/>
              </w:rPr>
            </w:pPr>
            <w:r>
              <w:rPr>
                <w:rFonts w:ascii="Arial" w:eastAsia="Arial" w:hAnsi="Arial" w:cs="Arial"/>
              </w:rPr>
              <w:t>&lt;Aktivität&gt;</w:t>
            </w:r>
          </w:p>
        </w:tc>
        <w:tc>
          <w:tcPr>
            <w:tcW w:w="2370" w:type="dxa"/>
            <w:shd w:val="clear" w:color="auto" w:fill="auto"/>
            <w:tcMar>
              <w:top w:w="100" w:type="dxa"/>
              <w:left w:w="100" w:type="dxa"/>
              <w:bottom w:w="100" w:type="dxa"/>
              <w:right w:w="100" w:type="dxa"/>
            </w:tcMar>
          </w:tcPr>
          <w:p w14:paraId="5EB2D98F" w14:textId="77777777" w:rsidR="00E5681B" w:rsidRDefault="00FC4FF8">
            <w:pPr>
              <w:widowControl w:val="0"/>
              <w:spacing w:after="0"/>
              <w:rPr>
                <w:rFonts w:ascii="Arial" w:eastAsia="Arial" w:hAnsi="Arial" w:cs="Arial"/>
              </w:rPr>
            </w:pPr>
            <w:r>
              <w:rPr>
                <w:rFonts w:ascii="Arial" w:eastAsia="Arial" w:hAnsi="Arial" w:cs="Arial"/>
              </w:rPr>
              <w:t>&lt;Teamleiter&gt;</w:t>
            </w:r>
          </w:p>
        </w:tc>
        <w:tc>
          <w:tcPr>
            <w:tcW w:w="2310" w:type="dxa"/>
            <w:shd w:val="clear" w:color="auto" w:fill="auto"/>
            <w:tcMar>
              <w:top w:w="100" w:type="dxa"/>
              <w:left w:w="100" w:type="dxa"/>
              <w:bottom w:w="100" w:type="dxa"/>
              <w:right w:w="100" w:type="dxa"/>
            </w:tcMar>
          </w:tcPr>
          <w:p w14:paraId="0E511C6B" w14:textId="77777777" w:rsidR="00E5681B" w:rsidRDefault="00FC4FF8">
            <w:pPr>
              <w:widowControl w:val="0"/>
              <w:spacing w:after="0"/>
              <w:rPr>
                <w:rFonts w:ascii="Arial" w:eastAsia="Arial" w:hAnsi="Arial" w:cs="Arial"/>
              </w:rPr>
            </w:pPr>
            <w:r>
              <w:rPr>
                <w:rFonts w:ascii="Arial" w:eastAsia="Arial" w:hAnsi="Arial" w:cs="Arial"/>
              </w:rPr>
              <w:t>&lt;Minuten/Stunden&gt;</w:t>
            </w:r>
          </w:p>
        </w:tc>
      </w:tr>
      <w:tr w:rsidR="00E5681B" w14:paraId="7EAD3732" w14:textId="77777777">
        <w:tc>
          <w:tcPr>
            <w:tcW w:w="675" w:type="dxa"/>
            <w:shd w:val="clear" w:color="auto" w:fill="auto"/>
            <w:tcMar>
              <w:top w:w="100" w:type="dxa"/>
              <w:left w:w="100" w:type="dxa"/>
              <w:bottom w:w="100" w:type="dxa"/>
              <w:right w:w="100" w:type="dxa"/>
            </w:tcMar>
          </w:tcPr>
          <w:p w14:paraId="3B1B3806"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4</w:t>
            </w:r>
          </w:p>
        </w:tc>
        <w:tc>
          <w:tcPr>
            <w:tcW w:w="3855" w:type="dxa"/>
            <w:shd w:val="clear" w:color="auto" w:fill="auto"/>
            <w:tcMar>
              <w:top w:w="100" w:type="dxa"/>
              <w:left w:w="100" w:type="dxa"/>
              <w:bottom w:w="100" w:type="dxa"/>
              <w:right w:w="100" w:type="dxa"/>
            </w:tcMar>
          </w:tcPr>
          <w:p w14:paraId="1E410A89" w14:textId="77777777" w:rsidR="00E5681B" w:rsidRDefault="00FC4FF8">
            <w:pPr>
              <w:widowControl w:val="0"/>
              <w:spacing w:after="0"/>
              <w:rPr>
                <w:rFonts w:ascii="Arial" w:eastAsia="Arial" w:hAnsi="Arial" w:cs="Arial"/>
              </w:rPr>
            </w:pPr>
            <w:r>
              <w:rPr>
                <w:rFonts w:ascii="Arial" w:eastAsia="Arial" w:hAnsi="Arial" w:cs="Arial"/>
              </w:rPr>
              <w:t>&lt;Aktivität&gt;</w:t>
            </w:r>
          </w:p>
        </w:tc>
        <w:tc>
          <w:tcPr>
            <w:tcW w:w="2370" w:type="dxa"/>
            <w:shd w:val="clear" w:color="auto" w:fill="auto"/>
            <w:tcMar>
              <w:top w:w="100" w:type="dxa"/>
              <w:left w:w="100" w:type="dxa"/>
              <w:bottom w:w="100" w:type="dxa"/>
              <w:right w:w="100" w:type="dxa"/>
            </w:tcMar>
          </w:tcPr>
          <w:p w14:paraId="403DE0C4" w14:textId="77777777" w:rsidR="00E5681B" w:rsidRDefault="00FC4FF8">
            <w:pPr>
              <w:widowControl w:val="0"/>
              <w:spacing w:after="0"/>
              <w:rPr>
                <w:rFonts w:ascii="Arial" w:eastAsia="Arial" w:hAnsi="Arial" w:cs="Arial"/>
              </w:rPr>
            </w:pPr>
            <w:r>
              <w:rPr>
                <w:rFonts w:ascii="Arial" w:eastAsia="Arial" w:hAnsi="Arial" w:cs="Arial"/>
              </w:rPr>
              <w:t>&lt;Teamleiter&gt;</w:t>
            </w:r>
          </w:p>
        </w:tc>
        <w:tc>
          <w:tcPr>
            <w:tcW w:w="2310" w:type="dxa"/>
            <w:shd w:val="clear" w:color="auto" w:fill="auto"/>
            <w:tcMar>
              <w:top w:w="100" w:type="dxa"/>
              <w:left w:w="100" w:type="dxa"/>
              <w:bottom w:w="100" w:type="dxa"/>
              <w:right w:w="100" w:type="dxa"/>
            </w:tcMar>
          </w:tcPr>
          <w:p w14:paraId="20E4A57C" w14:textId="77777777" w:rsidR="00E5681B" w:rsidRDefault="00FC4FF8">
            <w:pPr>
              <w:widowControl w:val="0"/>
              <w:spacing w:after="0"/>
              <w:rPr>
                <w:rFonts w:ascii="Arial" w:eastAsia="Arial" w:hAnsi="Arial" w:cs="Arial"/>
              </w:rPr>
            </w:pPr>
            <w:r>
              <w:rPr>
                <w:rFonts w:ascii="Arial" w:eastAsia="Arial" w:hAnsi="Arial" w:cs="Arial"/>
              </w:rPr>
              <w:t>&lt;Minuten/Stunden&gt;</w:t>
            </w:r>
          </w:p>
        </w:tc>
      </w:tr>
      <w:tr w:rsidR="00E5681B" w14:paraId="5DC1D28C" w14:textId="77777777">
        <w:trPr>
          <w:trHeight w:val="420"/>
        </w:trPr>
        <w:tc>
          <w:tcPr>
            <w:tcW w:w="9210" w:type="dxa"/>
            <w:gridSpan w:val="4"/>
            <w:shd w:val="clear" w:color="auto" w:fill="FF0000"/>
            <w:tcMar>
              <w:top w:w="100" w:type="dxa"/>
              <w:left w:w="100" w:type="dxa"/>
              <w:bottom w:w="100" w:type="dxa"/>
              <w:right w:w="100" w:type="dxa"/>
            </w:tcMar>
          </w:tcPr>
          <w:p w14:paraId="562B7F5C" w14:textId="77777777" w:rsidR="00E5681B" w:rsidRDefault="00FC4FF8">
            <w:pPr>
              <w:widowControl w:val="0"/>
              <w:spacing w:after="0"/>
              <w:rPr>
                <w:rFonts w:ascii="Arial" w:eastAsia="Arial" w:hAnsi="Arial" w:cs="Arial"/>
                <w:color w:val="FFFFFF"/>
                <w:sz w:val="18"/>
                <w:szCs w:val="18"/>
              </w:rPr>
            </w:pPr>
            <w:r>
              <w:rPr>
                <w:rFonts w:ascii="Arial" w:eastAsia="Arial" w:hAnsi="Arial" w:cs="Arial"/>
                <w:color w:val="FFFFFF"/>
                <w:sz w:val="18"/>
                <w:szCs w:val="18"/>
              </w:rPr>
              <w:t>Wiederanlauf und Rückführung in den Normalbetrieb</w:t>
            </w:r>
          </w:p>
        </w:tc>
      </w:tr>
      <w:tr w:rsidR="00E5681B" w14:paraId="0BACFB95" w14:textId="77777777">
        <w:tc>
          <w:tcPr>
            <w:tcW w:w="675" w:type="dxa"/>
            <w:shd w:val="clear" w:color="auto" w:fill="auto"/>
            <w:tcMar>
              <w:top w:w="100" w:type="dxa"/>
              <w:left w:w="100" w:type="dxa"/>
              <w:bottom w:w="100" w:type="dxa"/>
              <w:right w:w="100" w:type="dxa"/>
            </w:tcMar>
          </w:tcPr>
          <w:p w14:paraId="6FB734CD"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5</w:t>
            </w:r>
          </w:p>
        </w:tc>
        <w:tc>
          <w:tcPr>
            <w:tcW w:w="3855" w:type="dxa"/>
            <w:shd w:val="clear" w:color="auto" w:fill="auto"/>
            <w:tcMar>
              <w:top w:w="100" w:type="dxa"/>
              <w:left w:w="100" w:type="dxa"/>
              <w:bottom w:w="100" w:type="dxa"/>
              <w:right w:w="100" w:type="dxa"/>
            </w:tcMar>
          </w:tcPr>
          <w:p w14:paraId="6271848C" w14:textId="77777777" w:rsidR="00E5681B" w:rsidRDefault="00FC4FF8">
            <w:pPr>
              <w:widowControl w:val="0"/>
              <w:spacing w:after="0"/>
              <w:rPr>
                <w:rFonts w:ascii="Arial" w:eastAsia="Arial" w:hAnsi="Arial" w:cs="Arial"/>
              </w:rPr>
            </w:pPr>
            <w:r>
              <w:rPr>
                <w:rFonts w:ascii="Arial" w:eastAsia="Arial" w:hAnsi="Arial" w:cs="Arial"/>
              </w:rPr>
              <w:t>&lt;Aktivität&gt;</w:t>
            </w:r>
          </w:p>
        </w:tc>
        <w:tc>
          <w:tcPr>
            <w:tcW w:w="2370" w:type="dxa"/>
            <w:shd w:val="clear" w:color="auto" w:fill="auto"/>
            <w:tcMar>
              <w:top w:w="100" w:type="dxa"/>
              <w:left w:w="100" w:type="dxa"/>
              <w:bottom w:w="100" w:type="dxa"/>
              <w:right w:w="100" w:type="dxa"/>
            </w:tcMar>
          </w:tcPr>
          <w:p w14:paraId="37F6D43D" w14:textId="77777777" w:rsidR="00E5681B" w:rsidRDefault="00FC4FF8">
            <w:pPr>
              <w:widowControl w:val="0"/>
              <w:spacing w:after="0"/>
              <w:rPr>
                <w:rFonts w:ascii="Arial" w:eastAsia="Arial" w:hAnsi="Arial" w:cs="Arial"/>
              </w:rPr>
            </w:pPr>
            <w:r>
              <w:rPr>
                <w:rFonts w:ascii="Arial" w:eastAsia="Arial" w:hAnsi="Arial" w:cs="Arial"/>
              </w:rPr>
              <w:t>&lt;Teamleiter&gt;</w:t>
            </w:r>
          </w:p>
        </w:tc>
        <w:tc>
          <w:tcPr>
            <w:tcW w:w="2310" w:type="dxa"/>
            <w:shd w:val="clear" w:color="auto" w:fill="auto"/>
            <w:tcMar>
              <w:top w:w="100" w:type="dxa"/>
              <w:left w:w="100" w:type="dxa"/>
              <w:bottom w:w="100" w:type="dxa"/>
              <w:right w:w="100" w:type="dxa"/>
            </w:tcMar>
          </w:tcPr>
          <w:p w14:paraId="1338F8C9" w14:textId="77777777" w:rsidR="00E5681B" w:rsidRDefault="00FC4FF8">
            <w:pPr>
              <w:widowControl w:val="0"/>
              <w:spacing w:after="0"/>
              <w:rPr>
                <w:rFonts w:ascii="Arial" w:eastAsia="Arial" w:hAnsi="Arial" w:cs="Arial"/>
              </w:rPr>
            </w:pPr>
            <w:r>
              <w:rPr>
                <w:rFonts w:ascii="Arial" w:eastAsia="Arial" w:hAnsi="Arial" w:cs="Arial"/>
              </w:rPr>
              <w:t>&lt;Minuten/Stunden&gt;</w:t>
            </w:r>
          </w:p>
        </w:tc>
      </w:tr>
      <w:tr w:rsidR="00E5681B" w14:paraId="450BE73F" w14:textId="77777777">
        <w:tc>
          <w:tcPr>
            <w:tcW w:w="675" w:type="dxa"/>
            <w:shd w:val="clear" w:color="auto" w:fill="auto"/>
            <w:tcMar>
              <w:top w:w="100" w:type="dxa"/>
              <w:left w:w="100" w:type="dxa"/>
              <w:bottom w:w="100" w:type="dxa"/>
              <w:right w:w="100" w:type="dxa"/>
            </w:tcMar>
          </w:tcPr>
          <w:p w14:paraId="063C3E53" w14:textId="77777777" w:rsidR="00E5681B" w:rsidRDefault="00FC4FF8">
            <w:pPr>
              <w:widowControl w:val="0"/>
              <w:pBdr>
                <w:top w:val="nil"/>
                <w:left w:val="nil"/>
                <w:bottom w:val="nil"/>
                <w:right w:val="nil"/>
                <w:between w:val="nil"/>
              </w:pBdr>
              <w:spacing w:after="0"/>
              <w:rPr>
                <w:rFonts w:ascii="Arial" w:eastAsia="Arial" w:hAnsi="Arial" w:cs="Arial"/>
              </w:rPr>
            </w:pPr>
            <w:r>
              <w:rPr>
                <w:rFonts w:ascii="Arial" w:eastAsia="Arial" w:hAnsi="Arial" w:cs="Arial"/>
              </w:rPr>
              <w:t>6</w:t>
            </w:r>
          </w:p>
        </w:tc>
        <w:tc>
          <w:tcPr>
            <w:tcW w:w="3855" w:type="dxa"/>
            <w:shd w:val="clear" w:color="auto" w:fill="auto"/>
            <w:tcMar>
              <w:top w:w="100" w:type="dxa"/>
              <w:left w:w="100" w:type="dxa"/>
              <w:bottom w:w="100" w:type="dxa"/>
              <w:right w:w="100" w:type="dxa"/>
            </w:tcMar>
          </w:tcPr>
          <w:p w14:paraId="502FBCA9" w14:textId="77777777" w:rsidR="00E5681B" w:rsidRDefault="00FC4FF8">
            <w:pPr>
              <w:widowControl w:val="0"/>
              <w:spacing w:after="0"/>
              <w:rPr>
                <w:rFonts w:ascii="Arial" w:eastAsia="Arial" w:hAnsi="Arial" w:cs="Arial"/>
              </w:rPr>
            </w:pPr>
            <w:r>
              <w:rPr>
                <w:rFonts w:ascii="Arial" w:eastAsia="Arial" w:hAnsi="Arial" w:cs="Arial"/>
              </w:rPr>
              <w:t>&lt;Aktivität&gt;</w:t>
            </w:r>
          </w:p>
        </w:tc>
        <w:tc>
          <w:tcPr>
            <w:tcW w:w="2370" w:type="dxa"/>
            <w:shd w:val="clear" w:color="auto" w:fill="auto"/>
            <w:tcMar>
              <w:top w:w="100" w:type="dxa"/>
              <w:left w:w="100" w:type="dxa"/>
              <w:bottom w:w="100" w:type="dxa"/>
              <w:right w:w="100" w:type="dxa"/>
            </w:tcMar>
          </w:tcPr>
          <w:p w14:paraId="52657650" w14:textId="77777777" w:rsidR="00E5681B" w:rsidRDefault="00FC4FF8">
            <w:pPr>
              <w:widowControl w:val="0"/>
              <w:spacing w:after="0"/>
              <w:rPr>
                <w:rFonts w:ascii="Arial" w:eastAsia="Arial" w:hAnsi="Arial" w:cs="Arial"/>
              </w:rPr>
            </w:pPr>
            <w:r>
              <w:rPr>
                <w:rFonts w:ascii="Arial" w:eastAsia="Arial" w:hAnsi="Arial" w:cs="Arial"/>
              </w:rPr>
              <w:t>&lt;Teamleiter&gt;</w:t>
            </w:r>
          </w:p>
        </w:tc>
        <w:tc>
          <w:tcPr>
            <w:tcW w:w="2310" w:type="dxa"/>
            <w:shd w:val="clear" w:color="auto" w:fill="auto"/>
            <w:tcMar>
              <w:top w:w="100" w:type="dxa"/>
              <w:left w:w="100" w:type="dxa"/>
              <w:bottom w:w="100" w:type="dxa"/>
              <w:right w:w="100" w:type="dxa"/>
            </w:tcMar>
          </w:tcPr>
          <w:p w14:paraId="1978A984" w14:textId="77777777" w:rsidR="00E5681B" w:rsidRDefault="00FC4FF8">
            <w:pPr>
              <w:widowControl w:val="0"/>
              <w:spacing w:after="0"/>
              <w:rPr>
                <w:rFonts w:ascii="Arial" w:eastAsia="Arial" w:hAnsi="Arial" w:cs="Arial"/>
              </w:rPr>
            </w:pPr>
            <w:r>
              <w:rPr>
                <w:rFonts w:ascii="Arial" w:eastAsia="Arial" w:hAnsi="Arial" w:cs="Arial"/>
              </w:rPr>
              <w:t>&lt;Minuten/Stunden&gt;</w:t>
            </w:r>
          </w:p>
        </w:tc>
      </w:tr>
    </w:tbl>
    <w:p w14:paraId="74B341DC" w14:textId="77777777" w:rsidR="00E5681B" w:rsidRDefault="00E5681B">
      <w:pPr>
        <w:rPr>
          <w:rFonts w:ascii="Arial" w:eastAsia="Arial" w:hAnsi="Arial" w:cs="Arial"/>
        </w:rPr>
      </w:pPr>
    </w:p>
    <w:p w14:paraId="1BF29D4B" w14:textId="77777777" w:rsidR="00E5681B" w:rsidRDefault="00FC4FF8">
      <w:pPr>
        <w:keepNext/>
        <w:keepLines/>
        <w:spacing w:before="160" w:after="120"/>
        <w:rPr>
          <w:rFonts w:ascii="Arial" w:eastAsia="Arial" w:hAnsi="Arial" w:cs="Arial"/>
        </w:rPr>
      </w:pPr>
      <w:bookmarkStart w:id="65" w:name="_heading=h.5no44ik32ijw" w:colFirst="0" w:colLast="0"/>
      <w:bookmarkEnd w:id="65"/>
      <w:r>
        <w:rPr>
          <w:rFonts w:ascii="Arial" w:eastAsia="Arial" w:hAnsi="Arial" w:cs="Arial"/>
          <w:b/>
        </w:rPr>
        <w:t>8.4 Zum Notfallteam ergänzende interne und externe Kontaktdaten</w:t>
      </w:r>
    </w:p>
    <w:tbl>
      <w:tblPr>
        <w:tblStyle w:val="affffffffffffffff5"/>
        <w:tblW w:w="92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925"/>
        <w:gridCol w:w="2370"/>
        <w:gridCol w:w="2310"/>
      </w:tblGrid>
      <w:tr w:rsidR="00E5681B" w14:paraId="31BE006F" w14:textId="77777777">
        <w:tc>
          <w:tcPr>
            <w:tcW w:w="1605" w:type="dxa"/>
            <w:shd w:val="clear" w:color="auto" w:fill="auto"/>
            <w:tcMar>
              <w:top w:w="100" w:type="dxa"/>
              <w:left w:w="100" w:type="dxa"/>
              <w:bottom w:w="100" w:type="dxa"/>
              <w:right w:w="100" w:type="dxa"/>
            </w:tcMar>
          </w:tcPr>
          <w:p w14:paraId="45891033" w14:textId="77777777" w:rsidR="00E5681B" w:rsidRDefault="00FC4FF8">
            <w:pPr>
              <w:widowControl w:val="0"/>
              <w:spacing w:after="0"/>
              <w:rPr>
                <w:rFonts w:ascii="Arial" w:eastAsia="Arial" w:hAnsi="Arial" w:cs="Arial"/>
                <w:b/>
              </w:rPr>
            </w:pPr>
            <w:r>
              <w:rPr>
                <w:rFonts w:ascii="Arial" w:eastAsia="Arial" w:hAnsi="Arial" w:cs="Arial"/>
                <w:b/>
              </w:rPr>
              <w:t>Rolle</w:t>
            </w:r>
          </w:p>
        </w:tc>
        <w:tc>
          <w:tcPr>
            <w:tcW w:w="2925" w:type="dxa"/>
            <w:shd w:val="clear" w:color="auto" w:fill="auto"/>
            <w:tcMar>
              <w:top w:w="100" w:type="dxa"/>
              <w:left w:w="100" w:type="dxa"/>
              <w:bottom w:w="100" w:type="dxa"/>
              <w:right w:w="100" w:type="dxa"/>
            </w:tcMar>
          </w:tcPr>
          <w:p w14:paraId="363F5915" w14:textId="77777777" w:rsidR="00E5681B" w:rsidRDefault="00FC4FF8">
            <w:pPr>
              <w:widowControl w:val="0"/>
              <w:spacing w:after="0"/>
              <w:rPr>
                <w:rFonts w:ascii="Arial" w:eastAsia="Arial" w:hAnsi="Arial" w:cs="Arial"/>
                <w:b/>
              </w:rPr>
            </w:pPr>
            <w:r>
              <w:rPr>
                <w:rFonts w:ascii="Arial" w:eastAsia="Arial" w:hAnsi="Arial" w:cs="Arial"/>
                <w:b/>
              </w:rPr>
              <w:t>Name</w:t>
            </w:r>
          </w:p>
        </w:tc>
        <w:tc>
          <w:tcPr>
            <w:tcW w:w="2370" w:type="dxa"/>
            <w:shd w:val="clear" w:color="auto" w:fill="auto"/>
            <w:tcMar>
              <w:top w:w="100" w:type="dxa"/>
              <w:left w:w="100" w:type="dxa"/>
              <w:bottom w:w="100" w:type="dxa"/>
              <w:right w:w="100" w:type="dxa"/>
            </w:tcMar>
          </w:tcPr>
          <w:p w14:paraId="37494B54" w14:textId="77777777" w:rsidR="00E5681B" w:rsidRDefault="00FC4FF8">
            <w:pPr>
              <w:widowControl w:val="0"/>
              <w:spacing w:after="0"/>
              <w:rPr>
                <w:rFonts w:ascii="Arial" w:eastAsia="Arial" w:hAnsi="Arial" w:cs="Arial"/>
                <w:b/>
              </w:rPr>
            </w:pPr>
            <w:r>
              <w:rPr>
                <w:rFonts w:ascii="Arial" w:eastAsia="Arial" w:hAnsi="Arial" w:cs="Arial"/>
                <w:b/>
              </w:rPr>
              <w:t>Telefonnummer</w:t>
            </w:r>
          </w:p>
        </w:tc>
        <w:tc>
          <w:tcPr>
            <w:tcW w:w="2310" w:type="dxa"/>
            <w:shd w:val="clear" w:color="auto" w:fill="auto"/>
            <w:tcMar>
              <w:top w:w="100" w:type="dxa"/>
              <w:left w:w="100" w:type="dxa"/>
              <w:bottom w:w="100" w:type="dxa"/>
              <w:right w:w="100" w:type="dxa"/>
            </w:tcMar>
          </w:tcPr>
          <w:p w14:paraId="11DBA10C" w14:textId="77777777" w:rsidR="00E5681B" w:rsidRDefault="00FC4FF8">
            <w:pPr>
              <w:widowControl w:val="0"/>
              <w:spacing w:after="0"/>
              <w:rPr>
                <w:rFonts w:ascii="Arial" w:eastAsia="Arial" w:hAnsi="Arial" w:cs="Arial"/>
                <w:b/>
              </w:rPr>
            </w:pPr>
            <w:r>
              <w:rPr>
                <w:rFonts w:ascii="Arial" w:eastAsia="Arial" w:hAnsi="Arial" w:cs="Arial"/>
                <w:b/>
              </w:rPr>
              <w:t>Mailadresse</w:t>
            </w:r>
          </w:p>
        </w:tc>
      </w:tr>
      <w:tr w:rsidR="00E5681B" w14:paraId="328CBAA2" w14:textId="77777777">
        <w:tc>
          <w:tcPr>
            <w:tcW w:w="1605" w:type="dxa"/>
            <w:shd w:val="clear" w:color="auto" w:fill="auto"/>
            <w:tcMar>
              <w:top w:w="100" w:type="dxa"/>
              <w:left w:w="100" w:type="dxa"/>
              <w:bottom w:w="100" w:type="dxa"/>
              <w:right w:w="100" w:type="dxa"/>
            </w:tcMar>
          </w:tcPr>
          <w:p w14:paraId="61236934" w14:textId="77777777" w:rsidR="00E5681B" w:rsidRDefault="00FC4FF8">
            <w:pPr>
              <w:widowControl w:val="0"/>
              <w:spacing w:after="0"/>
              <w:rPr>
                <w:rFonts w:ascii="Arial" w:eastAsia="Arial" w:hAnsi="Arial" w:cs="Arial"/>
              </w:rPr>
            </w:pPr>
            <w:r>
              <w:rPr>
                <w:rFonts w:ascii="Arial" w:eastAsia="Arial" w:hAnsi="Arial" w:cs="Arial"/>
              </w:rPr>
              <w:t>Teamleiter X</w:t>
            </w:r>
          </w:p>
        </w:tc>
        <w:tc>
          <w:tcPr>
            <w:tcW w:w="2925" w:type="dxa"/>
            <w:shd w:val="clear" w:color="auto" w:fill="auto"/>
            <w:tcMar>
              <w:top w:w="100" w:type="dxa"/>
              <w:left w:w="100" w:type="dxa"/>
              <w:bottom w:w="100" w:type="dxa"/>
              <w:right w:w="100" w:type="dxa"/>
            </w:tcMar>
          </w:tcPr>
          <w:p w14:paraId="2687E9A7"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471B6583"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01123520" w14:textId="77777777" w:rsidR="00E5681B" w:rsidRDefault="00FC4FF8">
            <w:pPr>
              <w:widowControl w:val="0"/>
              <w:spacing w:after="0"/>
              <w:rPr>
                <w:rFonts w:ascii="Arial" w:eastAsia="Arial" w:hAnsi="Arial" w:cs="Arial"/>
              </w:rPr>
            </w:pPr>
            <w:r>
              <w:rPr>
                <w:rFonts w:ascii="Arial" w:eastAsia="Arial" w:hAnsi="Arial" w:cs="Arial"/>
              </w:rPr>
              <w:t>&lt;xxx@xxx.de&gt;</w:t>
            </w:r>
          </w:p>
        </w:tc>
      </w:tr>
      <w:tr w:rsidR="00E5681B" w14:paraId="105EB316" w14:textId="77777777">
        <w:tc>
          <w:tcPr>
            <w:tcW w:w="1605" w:type="dxa"/>
            <w:shd w:val="clear" w:color="auto" w:fill="auto"/>
            <w:tcMar>
              <w:top w:w="100" w:type="dxa"/>
              <w:left w:w="100" w:type="dxa"/>
              <w:bottom w:w="100" w:type="dxa"/>
              <w:right w:w="100" w:type="dxa"/>
            </w:tcMar>
          </w:tcPr>
          <w:p w14:paraId="5BE0A08F" w14:textId="77777777" w:rsidR="00E5681B" w:rsidRDefault="00FC4FF8">
            <w:pPr>
              <w:widowControl w:val="0"/>
              <w:spacing w:after="0"/>
              <w:rPr>
                <w:rFonts w:ascii="Arial" w:eastAsia="Arial" w:hAnsi="Arial" w:cs="Arial"/>
              </w:rPr>
            </w:pPr>
            <w:r>
              <w:rPr>
                <w:rFonts w:ascii="Arial" w:eastAsia="Arial" w:hAnsi="Arial" w:cs="Arial"/>
              </w:rPr>
              <w:t>Teamleiter Y</w:t>
            </w:r>
          </w:p>
        </w:tc>
        <w:tc>
          <w:tcPr>
            <w:tcW w:w="2925" w:type="dxa"/>
            <w:shd w:val="clear" w:color="auto" w:fill="auto"/>
            <w:tcMar>
              <w:top w:w="100" w:type="dxa"/>
              <w:left w:w="100" w:type="dxa"/>
              <w:bottom w:w="100" w:type="dxa"/>
              <w:right w:w="100" w:type="dxa"/>
            </w:tcMar>
          </w:tcPr>
          <w:p w14:paraId="537C6CC5"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6765A96A"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42213E45" w14:textId="77777777" w:rsidR="00E5681B" w:rsidRDefault="00FC4FF8">
            <w:pPr>
              <w:widowControl w:val="0"/>
              <w:spacing w:after="0"/>
              <w:rPr>
                <w:rFonts w:ascii="Arial" w:eastAsia="Arial" w:hAnsi="Arial" w:cs="Arial"/>
              </w:rPr>
            </w:pPr>
            <w:r>
              <w:rPr>
                <w:rFonts w:ascii="Arial" w:eastAsia="Arial" w:hAnsi="Arial" w:cs="Arial"/>
              </w:rPr>
              <w:t>&lt;xxx@xxx.de&gt;</w:t>
            </w:r>
          </w:p>
        </w:tc>
      </w:tr>
      <w:tr w:rsidR="00E5681B" w14:paraId="60AE558E" w14:textId="77777777">
        <w:tc>
          <w:tcPr>
            <w:tcW w:w="1605" w:type="dxa"/>
            <w:shd w:val="clear" w:color="auto" w:fill="auto"/>
            <w:tcMar>
              <w:top w:w="100" w:type="dxa"/>
              <w:left w:w="100" w:type="dxa"/>
              <w:bottom w:w="100" w:type="dxa"/>
              <w:right w:w="100" w:type="dxa"/>
            </w:tcMar>
          </w:tcPr>
          <w:p w14:paraId="1C091A8D" w14:textId="77777777" w:rsidR="00E5681B" w:rsidRDefault="00FC4FF8">
            <w:pPr>
              <w:widowControl w:val="0"/>
              <w:spacing w:after="0"/>
              <w:rPr>
                <w:rFonts w:ascii="Arial" w:eastAsia="Arial" w:hAnsi="Arial" w:cs="Arial"/>
              </w:rPr>
            </w:pPr>
            <w:r>
              <w:rPr>
                <w:rFonts w:ascii="Arial" w:eastAsia="Arial" w:hAnsi="Arial" w:cs="Arial"/>
              </w:rPr>
              <w:t>Bereichsleiter</w:t>
            </w:r>
          </w:p>
        </w:tc>
        <w:tc>
          <w:tcPr>
            <w:tcW w:w="2925" w:type="dxa"/>
            <w:shd w:val="clear" w:color="auto" w:fill="auto"/>
            <w:tcMar>
              <w:top w:w="100" w:type="dxa"/>
              <w:left w:w="100" w:type="dxa"/>
              <w:bottom w:w="100" w:type="dxa"/>
              <w:right w:w="100" w:type="dxa"/>
            </w:tcMar>
          </w:tcPr>
          <w:p w14:paraId="244C589C"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1FF013CB"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58341249" w14:textId="77777777" w:rsidR="00E5681B" w:rsidRDefault="00FC4FF8">
            <w:pPr>
              <w:widowControl w:val="0"/>
              <w:spacing w:after="0"/>
              <w:rPr>
                <w:rFonts w:ascii="Arial" w:eastAsia="Arial" w:hAnsi="Arial" w:cs="Arial"/>
              </w:rPr>
            </w:pPr>
            <w:r>
              <w:rPr>
                <w:rFonts w:ascii="Arial" w:eastAsia="Arial" w:hAnsi="Arial" w:cs="Arial"/>
              </w:rPr>
              <w:t>&lt;xxx@xxx.de&gt;</w:t>
            </w:r>
          </w:p>
        </w:tc>
      </w:tr>
      <w:tr w:rsidR="00E5681B" w14:paraId="1D9FCCC2" w14:textId="77777777">
        <w:tc>
          <w:tcPr>
            <w:tcW w:w="1605" w:type="dxa"/>
            <w:shd w:val="clear" w:color="auto" w:fill="auto"/>
            <w:tcMar>
              <w:top w:w="100" w:type="dxa"/>
              <w:left w:w="100" w:type="dxa"/>
              <w:bottom w:w="100" w:type="dxa"/>
              <w:right w:w="100" w:type="dxa"/>
            </w:tcMar>
          </w:tcPr>
          <w:p w14:paraId="1B151D07" w14:textId="77777777" w:rsidR="00E5681B" w:rsidRDefault="00FC4FF8">
            <w:pPr>
              <w:widowControl w:val="0"/>
              <w:spacing w:after="0"/>
              <w:rPr>
                <w:rFonts w:ascii="Arial" w:eastAsia="Arial" w:hAnsi="Arial" w:cs="Arial"/>
              </w:rPr>
            </w:pPr>
            <w:r>
              <w:rPr>
                <w:rFonts w:ascii="Arial" w:eastAsia="Arial" w:hAnsi="Arial" w:cs="Arial"/>
              </w:rPr>
              <w:t xml:space="preserve">Dienstleister </w:t>
            </w:r>
          </w:p>
        </w:tc>
        <w:tc>
          <w:tcPr>
            <w:tcW w:w="2925" w:type="dxa"/>
            <w:shd w:val="clear" w:color="auto" w:fill="auto"/>
            <w:tcMar>
              <w:top w:w="100" w:type="dxa"/>
              <w:left w:w="100" w:type="dxa"/>
              <w:bottom w:w="100" w:type="dxa"/>
              <w:right w:w="100" w:type="dxa"/>
            </w:tcMar>
          </w:tcPr>
          <w:p w14:paraId="1407535D"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7815C4A3"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7625A7B5" w14:textId="77777777" w:rsidR="00E5681B" w:rsidRDefault="00FC4FF8">
            <w:pPr>
              <w:widowControl w:val="0"/>
              <w:spacing w:after="0"/>
              <w:rPr>
                <w:rFonts w:ascii="Arial" w:eastAsia="Arial" w:hAnsi="Arial" w:cs="Arial"/>
              </w:rPr>
            </w:pPr>
            <w:r>
              <w:rPr>
                <w:rFonts w:ascii="Arial" w:eastAsia="Arial" w:hAnsi="Arial" w:cs="Arial"/>
              </w:rPr>
              <w:t>&lt;xxx@xxx.de&gt;</w:t>
            </w:r>
          </w:p>
        </w:tc>
      </w:tr>
      <w:tr w:rsidR="00E5681B" w14:paraId="1B13E2F2" w14:textId="77777777">
        <w:tc>
          <w:tcPr>
            <w:tcW w:w="1605" w:type="dxa"/>
            <w:shd w:val="clear" w:color="auto" w:fill="auto"/>
            <w:tcMar>
              <w:top w:w="100" w:type="dxa"/>
              <w:left w:w="100" w:type="dxa"/>
              <w:bottom w:w="100" w:type="dxa"/>
              <w:right w:w="100" w:type="dxa"/>
            </w:tcMar>
          </w:tcPr>
          <w:p w14:paraId="167EE7A6" w14:textId="77777777" w:rsidR="00E5681B" w:rsidRDefault="00FC4FF8">
            <w:pPr>
              <w:widowControl w:val="0"/>
              <w:spacing w:after="0"/>
              <w:rPr>
                <w:rFonts w:ascii="Arial" w:eastAsia="Arial" w:hAnsi="Arial" w:cs="Arial"/>
              </w:rPr>
            </w:pPr>
            <w:r>
              <w:rPr>
                <w:rFonts w:ascii="Arial" w:eastAsia="Arial" w:hAnsi="Arial" w:cs="Arial"/>
              </w:rPr>
              <w:t>Behörde</w:t>
            </w:r>
          </w:p>
        </w:tc>
        <w:tc>
          <w:tcPr>
            <w:tcW w:w="2925" w:type="dxa"/>
            <w:shd w:val="clear" w:color="auto" w:fill="auto"/>
            <w:tcMar>
              <w:top w:w="100" w:type="dxa"/>
              <w:left w:w="100" w:type="dxa"/>
              <w:bottom w:w="100" w:type="dxa"/>
              <w:right w:w="100" w:type="dxa"/>
            </w:tcMar>
          </w:tcPr>
          <w:p w14:paraId="1D89957C"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42388924"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0DF214C8" w14:textId="77777777" w:rsidR="00E5681B" w:rsidRDefault="00FC4FF8">
            <w:pPr>
              <w:widowControl w:val="0"/>
              <w:spacing w:after="0"/>
              <w:rPr>
                <w:rFonts w:ascii="Arial" w:eastAsia="Arial" w:hAnsi="Arial" w:cs="Arial"/>
              </w:rPr>
            </w:pPr>
            <w:r>
              <w:rPr>
                <w:rFonts w:ascii="Arial" w:eastAsia="Arial" w:hAnsi="Arial" w:cs="Arial"/>
              </w:rPr>
              <w:t>&lt;xxx@xxx.de&gt;</w:t>
            </w:r>
          </w:p>
        </w:tc>
      </w:tr>
      <w:tr w:rsidR="00E5681B" w14:paraId="25F83CF3" w14:textId="77777777">
        <w:tc>
          <w:tcPr>
            <w:tcW w:w="1605" w:type="dxa"/>
            <w:shd w:val="clear" w:color="auto" w:fill="auto"/>
            <w:tcMar>
              <w:top w:w="100" w:type="dxa"/>
              <w:left w:w="100" w:type="dxa"/>
              <w:bottom w:w="100" w:type="dxa"/>
              <w:right w:w="100" w:type="dxa"/>
            </w:tcMar>
          </w:tcPr>
          <w:p w14:paraId="64F630C8" w14:textId="77777777" w:rsidR="00E5681B" w:rsidRDefault="00FC4FF8">
            <w:pPr>
              <w:widowControl w:val="0"/>
              <w:spacing w:after="0"/>
              <w:rPr>
                <w:rFonts w:ascii="Arial" w:eastAsia="Arial" w:hAnsi="Arial" w:cs="Arial"/>
              </w:rPr>
            </w:pPr>
            <w:r>
              <w:rPr>
                <w:rFonts w:ascii="Arial" w:eastAsia="Arial" w:hAnsi="Arial" w:cs="Arial"/>
              </w:rPr>
              <w:t>Aufsicht</w:t>
            </w:r>
          </w:p>
        </w:tc>
        <w:tc>
          <w:tcPr>
            <w:tcW w:w="2925" w:type="dxa"/>
            <w:shd w:val="clear" w:color="auto" w:fill="auto"/>
            <w:tcMar>
              <w:top w:w="100" w:type="dxa"/>
              <w:left w:w="100" w:type="dxa"/>
              <w:bottom w:w="100" w:type="dxa"/>
              <w:right w:w="100" w:type="dxa"/>
            </w:tcMar>
          </w:tcPr>
          <w:p w14:paraId="53BA64D0" w14:textId="77777777" w:rsidR="00E5681B" w:rsidRDefault="00FC4FF8">
            <w:pPr>
              <w:widowControl w:val="0"/>
              <w:spacing w:after="0"/>
              <w:rPr>
                <w:rFonts w:ascii="Arial" w:eastAsia="Arial" w:hAnsi="Arial" w:cs="Arial"/>
              </w:rPr>
            </w:pPr>
            <w:r>
              <w:rPr>
                <w:rFonts w:ascii="Arial" w:eastAsia="Arial" w:hAnsi="Arial" w:cs="Arial"/>
              </w:rPr>
              <w:t>&lt;Name, Vorname&gt;</w:t>
            </w:r>
          </w:p>
        </w:tc>
        <w:tc>
          <w:tcPr>
            <w:tcW w:w="2370" w:type="dxa"/>
            <w:shd w:val="clear" w:color="auto" w:fill="auto"/>
            <w:tcMar>
              <w:top w:w="100" w:type="dxa"/>
              <w:left w:w="100" w:type="dxa"/>
              <w:bottom w:w="100" w:type="dxa"/>
              <w:right w:w="100" w:type="dxa"/>
            </w:tcMar>
          </w:tcPr>
          <w:p w14:paraId="30BA5894" w14:textId="77777777" w:rsidR="00E5681B" w:rsidRDefault="00FC4FF8">
            <w:pPr>
              <w:widowControl w:val="0"/>
              <w:spacing w:after="0"/>
              <w:rPr>
                <w:rFonts w:ascii="Arial" w:eastAsia="Arial" w:hAnsi="Arial" w:cs="Arial"/>
              </w:rPr>
            </w:pPr>
            <w:r>
              <w:rPr>
                <w:rFonts w:ascii="Arial" w:eastAsia="Arial" w:hAnsi="Arial" w:cs="Arial"/>
              </w:rPr>
              <w:t>&lt;0123456789&gt;</w:t>
            </w:r>
          </w:p>
        </w:tc>
        <w:tc>
          <w:tcPr>
            <w:tcW w:w="2310" w:type="dxa"/>
            <w:shd w:val="clear" w:color="auto" w:fill="auto"/>
            <w:tcMar>
              <w:top w:w="100" w:type="dxa"/>
              <w:left w:w="100" w:type="dxa"/>
              <w:bottom w:w="100" w:type="dxa"/>
              <w:right w:w="100" w:type="dxa"/>
            </w:tcMar>
          </w:tcPr>
          <w:p w14:paraId="77E4F782" w14:textId="77777777" w:rsidR="00E5681B" w:rsidRDefault="00FC4FF8">
            <w:pPr>
              <w:widowControl w:val="0"/>
              <w:spacing w:after="0"/>
              <w:rPr>
                <w:rFonts w:ascii="Arial" w:eastAsia="Arial" w:hAnsi="Arial" w:cs="Arial"/>
              </w:rPr>
            </w:pPr>
            <w:r>
              <w:rPr>
                <w:rFonts w:ascii="Arial" w:eastAsia="Arial" w:hAnsi="Arial" w:cs="Arial"/>
              </w:rPr>
              <w:t>&lt;xxx@xxx.de&gt;</w:t>
            </w:r>
          </w:p>
        </w:tc>
      </w:tr>
    </w:tbl>
    <w:p w14:paraId="3F470088" w14:textId="77777777" w:rsidR="00E5681B" w:rsidRDefault="00E5681B">
      <w:pPr>
        <w:rPr>
          <w:rFonts w:ascii="Arial" w:eastAsia="Arial" w:hAnsi="Arial" w:cs="Arial"/>
          <w:b/>
        </w:rPr>
      </w:pPr>
    </w:p>
    <w:p w14:paraId="21EC3B79" w14:textId="77777777" w:rsidR="00E5681B" w:rsidRDefault="00FC4FF8">
      <w:pPr>
        <w:keepNext/>
        <w:keepLines/>
        <w:pBdr>
          <w:top w:val="nil"/>
          <w:left w:val="nil"/>
          <w:bottom w:val="nil"/>
          <w:right w:val="nil"/>
          <w:between w:val="nil"/>
        </w:pBdr>
        <w:spacing w:before="160" w:after="120"/>
        <w:ind w:left="576" w:hanging="576"/>
        <w:rPr>
          <w:rFonts w:ascii="Arial" w:eastAsia="Arial" w:hAnsi="Arial" w:cs="Arial"/>
          <w:b/>
          <w:color w:val="000000"/>
        </w:rPr>
      </w:pPr>
      <w:bookmarkStart w:id="66" w:name="_heading=h.7uu98pay8lx5" w:colFirst="0" w:colLast="0"/>
      <w:bookmarkEnd w:id="66"/>
      <w:r>
        <w:rPr>
          <w:rFonts w:ascii="Arial" w:eastAsia="Arial" w:hAnsi="Arial" w:cs="Arial"/>
          <w:b/>
          <w:color w:val="000000"/>
        </w:rPr>
        <w:t>Weitere Informationen</w:t>
      </w:r>
    </w:p>
    <w:p w14:paraId="7EB2512B" w14:textId="77777777" w:rsidR="00E5681B" w:rsidRDefault="00FC4FF8">
      <w:pPr>
        <w:rPr>
          <w:rFonts w:ascii="Arial" w:eastAsia="Arial" w:hAnsi="Arial" w:cs="Arial"/>
        </w:rPr>
      </w:pPr>
      <w:r>
        <w:rPr>
          <w:rFonts w:ascii="Arial" w:eastAsia="Arial" w:hAnsi="Arial" w:cs="Arial"/>
        </w:rPr>
        <w:t>Ausweichlokationen</w:t>
      </w:r>
    </w:p>
    <w:p w14:paraId="19E0D203" w14:textId="77777777" w:rsidR="00E5681B" w:rsidRDefault="00FC4FF8">
      <w:pPr>
        <w:rPr>
          <w:rFonts w:ascii="Arial" w:eastAsia="Arial" w:hAnsi="Arial" w:cs="Arial"/>
        </w:rPr>
      </w:pPr>
      <w:r>
        <w:rPr>
          <w:rFonts w:ascii="Arial" w:eastAsia="Arial" w:hAnsi="Arial" w:cs="Arial"/>
        </w:rPr>
        <w:t>&lt;Anschrift&gt;</w:t>
      </w:r>
    </w:p>
    <w:sectPr w:rsidR="00E5681B">
      <w:headerReference w:type="default" r:id="rId13"/>
      <w:headerReference w:type="first" r:id="rId14"/>
      <w:footerReference w:type="first" r:id="rId15"/>
      <w:pgSz w:w="11906" w:h="16838"/>
      <w:pgMar w:top="1417" w:right="1417" w:bottom="1134" w:left="1417" w:header="708" w:footer="708" w:gutter="0"/>
      <w:pgNumType w:start="1"/>
      <w:cols w:space="720" w:equalWidth="0">
        <w:col w:w="940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8906B" w14:textId="77777777" w:rsidR="00FD2EC5" w:rsidRDefault="00FD2EC5">
      <w:pPr>
        <w:spacing w:after="0"/>
      </w:pPr>
      <w:r>
        <w:separator/>
      </w:r>
    </w:p>
  </w:endnote>
  <w:endnote w:type="continuationSeparator" w:id="0">
    <w:p w14:paraId="18ACB6EE" w14:textId="77777777" w:rsidR="00FD2EC5" w:rsidRDefault="00FD2E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Light">
    <w:panose1 w:val="020B03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096C" w14:textId="77777777" w:rsidR="00E5681B" w:rsidRDefault="00E5681B">
    <w:pPr>
      <w:pBdr>
        <w:top w:val="nil"/>
        <w:left w:val="nil"/>
        <w:bottom w:val="nil"/>
        <w:right w:val="nil"/>
        <w:between w:val="nil"/>
      </w:pBdr>
      <w:tabs>
        <w:tab w:val="center" w:pos="4536"/>
        <w:tab w:val="right" w:pos="9072"/>
      </w:tabs>
      <w:spacing w:after="0"/>
      <w:rPr>
        <w:color w:val="7F7F7F"/>
      </w:rPr>
    </w:pPr>
  </w:p>
  <w:p w14:paraId="235E53FF" w14:textId="77777777" w:rsidR="00E5681B" w:rsidRDefault="00FC4FF8">
    <w:pPr>
      <w:pBdr>
        <w:top w:val="nil"/>
        <w:left w:val="nil"/>
        <w:bottom w:val="nil"/>
        <w:right w:val="nil"/>
        <w:between w:val="nil"/>
      </w:pBdr>
      <w:tabs>
        <w:tab w:val="center" w:pos="4536"/>
        <w:tab w:val="right" w:pos="9072"/>
      </w:tabs>
      <w:spacing w:after="0"/>
      <w:rPr>
        <w:color w:val="000000"/>
      </w:rPr>
    </w:pPr>
    <w:r>
      <w:rPr>
        <w:color w:val="7F7F7F"/>
      </w:rPr>
      <w:t>Seite</w:t>
    </w:r>
    <w:r>
      <w:rPr>
        <w:color w:val="000000"/>
      </w:rPr>
      <w:t xml:space="preserve"> | </w:t>
    </w:r>
    <w:r>
      <w:rPr>
        <w:color w:val="000000"/>
      </w:rPr>
      <w:fldChar w:fldCharType="begin"/>
    </w:r>
    <w:r>
      <w:rPr>
        <w:color w:val="000000"/>
      </w:rPr>
      <w:instrText>PAGE</w:instrText>
    </w:r>
    <w:r>
      <w:rPr>
        <w:color w:val="000000"/>
      </w:rPr>
      <w:fldChar w:fldCharType="separate"/>
    </w:r>
    <w:r w:rsidR="001E0EC9">
      <w:rPr>
        <w:noProof/>
        <w:color w:val="000000"/>
      </w:rPr>
      <w:t>4</w:t>
    </w:r>
    <w:r>
      <w:rPr>
        <w:color w:val="000000"/>
      </w:rPr>
      <w:fldChar w:fldCharType="end"/>
    </w:r>
  </w:p>
  <w:p w14:paraId="74C9165B" w14:textId="77777777" w:rsidR="00E5681B" w:rsidRDefault="00E5681B">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86791" w14:textId="77777777" w:rsidR="00E5681B" w:rsidRDefault="00FC4FF8">
    <w:pPr>
      <w:pBdr>
        <w:top w:val="nil"/>
        <w:left w:val="nil"/>
        <w:bottom w:val="nil"/>
        <w:right w:val="nil"/>
        <w:between w:val="nil"/>
      </w:pBdr>
      <w:tabs>
        <w:tab w:val="center" w:pos="4536"/>
        <w:tab w:val="right" w:pos="9072"/>
      </w:tabs>
      <w:spacing w:after="0"/>
      <w:rPr>
        <w:color w:val="000000"/>
      </w:rPr>
    </w:pPr>
    <w:r>
      <w:rPr>
        <w:color w:val="7F7F7F"/>
      </w:rPr>
      <w:t>Seite</w:t>
    </w:r>
    <w:r>
      <w:rPr>
        <w:color w:val="000000"/>
      </w:rPr>
      <w:t xml:space="preserve"> | </w:t>
    </w:r>
    <w:r>
      <w:rPr>
        <w:color w:val="000000"/>
      </w:rPr>
      <w:fldChar w:fldCharType="begin"/>
    </w:r>
    <w:r>
      <w:rPr>
        <w:color w:val="000000"/>
      </w:rPr>
      <w:instrText>PAGE</w:instrText>
    </w:r>
    <w:r>
      <w:rPr>
        <w:color w:val="000000"/>
      </w:rPr>
      <w:fldChar w:fldCharType="separate"/>
    </w:r>
    <w:r w:rsidR="001E0EC9">
      <w:rPr>
        <w:noProof/>
        <w:color w:val="000000"/>
      </w:rPr>
      <w:t>1</w:t>
    </w:r>
    <w:r>
      <w:rPr>
        <w:color w:val="000000"/>
      </w:rPr>
      <w:fldChar w:fldCharType="end"/>
    </w:r>
  </w:p>
  <w:p w14:paraId="3489E12B" w14:textId="77777777" w:rsidR="00E5681B" w:rsidRDefault="00E5681B">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197C8" w14:textId="77777777" w:rsidR="00FD2EC5" w:rsidRDefault="00FD2EC5">
      <w:pPr>
        <w:spacing w:after="0"/>
      </w:pPr>
      <w:r>
        <w:separator/>
      </w:r>
    </w:p>
  </w:footnote>
  <w:footnote w:type="continuationSeparator" w:id="0">
    <w:p w14:paraId="240554A0" w14:textId="77777777" w:rsidR="00FD2EC5" w:rsidRDefault="00FD2E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0B56" w14:textId="77777777" w:rsidR="00E5681B" w:rsidRDefault="00FC4FF8">
    <w:pPr>
      <w:pBdr>
        <w:top w:val="nil"/>
        <w:left w:val="nil"/>
        <w:bottom w:val="nil"/>
        <w:right w:val="nil"/>
        <w:between w:val="nil"/>
      </w:pBdr>
      <w:tabs>
        <w:tab w:val="center" w:pos="4536"/>
        <w:tab w:val="right" w:pos="9072"/>
      </w:tabs>
      <w:spacing w:after="0"/>
      <w:rPr>
        <w:color w:val="000000"/>
      </w:rPr>
    </w:pPr>
    <w:r>
      <w:rPr>
        <w:color w:val="000000"/>
      </w:rPr>
      <w:t xml:space="preserve">Geschäftsfortführungsplanung für </w:t>
    </w:r>
    <w:r>
      <w:rPr>
        <w:color w:val="000000"/>
        <w:highlight w:val="yellow"/>
      </w:rPr>
      <w:t>XXX</w:t>
    </w:r>
  </w:p>
  <w:p w14:paraId="2F79E54B" w14:textId="77777777" w:rsidR="00E5681B" w:rsidRDefault="00FC4FF8">
    <w:pPr>
      <w:pBdr>
        <w:top w:val="nil"/>
        <w:left w:val="nil"/>
        <w:bottom w:val="nil"/>
        <w:right w:val="nil"/>
        <w:between w:val="nil"/>
      </w:pBdr>
      <w:tabs>
        <w:tab w:val="center" w:pos="4536"/>
        <w:tab w:val="right" w:pos="9072"/>
      </w:tabs>
      <w:spacing w:after="0"/>
      <w:rPr>
        <w:color w:val="000000"/>
      </w:rPr>
    </w:pPr>
    <w:r>
      <w:rPr>
        <w:color w:val="000000"/>
      </w:rPr>
      <w:t>Datum; Status</w:t>
    </w:r>
  </w:p>
  <w:p w14:paraId="725E3C3E" w14:textId="77777777" w:rsidR="00E5681B" w:rsidRDefault="00E5681B">
    <w:pPr>
      <w:pBdr>
        <w:top w:val="nil"/>
        <w:left w:val="nil"/>
        <w:bottom w:val="nil"/>
        <w:right w:val="nil"/>
        <w:between w:val="nil"/>
      </w:pBdr>
      <w:tabs>
        <w:tab w:val="center" w:pos="4536"/>
        <w:tab w:val="right" w:pos="9072"/>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959FD" w14:textId="77777777" w:rsidR="00E5681B" w:rsidRDefault="00FC4FF8">
    <w:pPr>
      <w:pBdr>
        <w:top w:val="nil"/>
        <w:left w:val="nil"/>
        <w:bottom w:val="nil"/>
        <w:right w:val="nil"/>
        <w:between w:val="nil"/>
      </w:pBdr>
      <w:tabs>
        <w:tab w:val="center" w:pos="4536"/>
        <w:tab w:val="right" w:pos="9072"/>
      </w:tabs>
      <w:spacing w:after="0"/>
      <w:rPr>
        <w:color w:val="000000"/>
      </w:rPr>
    </w:pPr>
    <w:r>
      <w:rPr>
        <w:color w:val="000000"/>
      </w:rPr>
      <w:t xml:space="preserve">Geschäftsfortführungsplanung für </w:t>
    </w:r>
    <w:r>
      <w:rPr>
        <w:color w:val="000000"/>
        <w:highlight w:val="yellow"/>
      </w:rPr>
      <w:t>XXX</w:t>
    </w:r>
  </w:p>
  <w:p w14:paraId="113E275D" w14:textId="77777777" w:rsidR="00E5681B" w:rsidRDefault="00FC4FF8">
    <w:pPr>
      <w:pBdr>
        <w:top w:val="nil"/>
        <w:left w:val="nil"/>
        <w:bottom w:val="nil"/>
        <w:right w:val="nil"/>
        <w:between w:val="nil"/>
      </w:pBdr>
      <w:tabs>
        <w:tab w:val="center" w:pos="4536"/>
        <w:tab w:val="right" w:pos="9072"/>
      </w:tabs>
      <w:spacing w:after="0"/>
      <w:rPr>
        <w:color w:val="000000"/>
      </w:rPr>
    </w:pPr>
    <w:r>
      <w:rPr>
        <w:color w:val="000000"/>
      </w:rPr>
      <w:t>Datum; Status</w:t>
    </w:r>
  </w:p>
  <w:p w14:paraId="1878D65B" w14:textId="77777777" w:rsidR="00E5681B" w:rsidRDefault="00E5681B">
    <w:pPr>
      <w:pBdr>
        <w:top w:val="nil"/>
        <w:left w:val="nil"/>
        <w:bottom w:val="nil"/>
        <w:right w:val="nil"/>
        <w:between w:val="nil"/>
      </w:pBdr>
      <w:tabs>
        <w:tab w:val="center" w:pos="4536"/>
        <w:tab w:val="right" w:pos="9072"/>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A2AB" w14:textId="77777777" w:rsidR="00E5681B" w:rsidRDefault="00FC4FF8">
    <w:pPr>
      <w:pBdr>
        <w:top w:val="nil"/>
        <w:left w:val="nil"/>
        <w:bottom w:val="nil"/>
        <w:right w:val="nil"/>
        <w:between w:val="nil"/>
      </w:pBdr>
      <w:tabs>
        <w:tab w:val="center" w:pos="4536"/>
        <w:tab w:val="right" w:pos="9072"/>
      </w:tabs>
      <w:spacing w:after="0"/>
      <w:rPr>
        <w:color w:val="000000"/>
      </w:rPr>
    </w:pPr>
    <w:r>
      <w:rPr>
        <w:color w:val="000000"/>
      </w:rPr>
      <w:t xml:space="preserve">Geschäftsfortführungsplanung für </w:t>
    </w:r>
    <w:r>
      <w:rPr>
        <w:color w:val="000000"/>
        <w:highlight w:val="yellow"/>
      </w:rPr>
      <w:t>XXX</w:t>
    </w:r>
  </w:p>
  <w:p w14:paraId="3B1870E2" w14:textId="77777777" w:rsidR="00E5681B" w:rsidRDefault="00FC4FF8">
    <w:pPr>
      <w:pBdr>
        <w:top w:val="nil"/>
        <w:left w:val="nil"/>
        <w:bottom w:val="nil"/>
        <w:right w:val="nil"/>
        <w:between w:val="nil"/>
      </w:pBdr>
      <w:tabs>
        <w:tab w:val="center" w:pos="4536"/>
        <w:tab w:val="right" w:pos="9072"/>
      </w:tabs>
      <w:spacing w:after="0"/>
      <w:rPr>
        <w:color w:val="000000"/>
      </w:rPr>
    </w:pPr>
    <w:r>
      <w:rPr>
        <w:color w:val="000000"/>
      </w:rPr>
      <w:t>Datum; Status</w:t>
    </w:r>
  </w:p>
  <w:p w14:paraId="33AF6432" w14:textId="77777777" w:rsidR="00E5681B" w:rsidRDefault="00E5681B">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0B9"/>
    <w:multiLevelType w:val="multilevel"/>
    <w:tmpl w:val="50B2327E"/>
    <w:lvl w:ilvl="0">
      <w:start w:val="1"/>
      <w:numFmt w:val="bullet"/>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B26443"/>
    <w:multiLevelType w:val="multilevel"/>
    <w:tmpl w:val="7A8CC316"/>
    <w:lvl w:ilvl="0">
      <w:start w:val="1"/>
      <w:numFmt w:val="bullet"/>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1E3FBE"/>
    <w:multiLevelType w:val="multilevel"/>
    <w:tmpl w:val="4C4C78F6"/>
    <w:lvl w:ilvl="0">
      <w:start w:val="1"/>
      <w:numFmt w:val="bullet"/>
      <w:lvlText w:val="–"/>
      <w:lvlJc w:val="left"/>
      <w:pPr>
        <w:ind w:left="720" w:hanging="360"/>
      </w:pPr>
      <w:rPr>
        <w:rFonts w:ascii="Open Sans Light" w:eastAsia="Open Sans Light" w:hAnsi="Open Sans Light" w:cs="Open Sans Light"/>
      </w:rPr>
    </w:lvl>
    <w:lvl w:ilvl="1">
      <w:start w:val="1"/>
      <w:numFmt w:val="bullet"/>
      <w:lvlText w:val="–"/>
      <w:lvlJc w:val="left"/>
      <w:pPr>
        <w:ind w:left="1785" w:hanging="705"/>
      </w:pPr>
      <w:rPr>
        <w:rFonts w:ascii="Open Sans Light" w:eastAsia="Open Sans Light" w:hAnsi="Open Sans Light" w:cs="Open Sans Ligh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1E1446"/>
    <w:multiLevelType w:val="multilevel"/>
    <w:tmpl w:val="FB50B4CC"/>
    <w:lvl w:ilvl="0">
      <w:start w:val="1"/>
      <w:numFmt w:val="bullet"/>
      <w:lvlText w:val="–"/>
      <w:lvlJc w:val="left"/>
      <w:pPr>
        <w:ind w:left="1065" w:hanging="705"/>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B735DA"/>
    <w:multiLevelType w:val="multilevel"/>
    <w:tmpl w:val="2EEC9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BA1B82"/>
    <w:multiLevelType w:val="multilevel"/>
    <w:tmpl w:val="E140DCBA"/>
    <w:lvl w:ilvl="0">
      <w:start w:val="1"/>
      <w:numFmt w:val="bullet"/>
      <w:lvlText w:val="–"/>
      <w:lvlJc w:val="left"/>
      <w:pPr>
        <w:ind w:left="720" w:hanging="360"/>
      </w:pPr>
      <w:rPr>
        <w:rFonts w:ascii="Open Sans Light" w:eastAsia="Open Sans Light" w:hAnsi="Open Sans Light" w:cs="Open Sans Light"/>
      </w:rPr>
    </w:lvl>
    <w:lvl w:ilvl="1">
      <w:start w:val="1"/>
      <w:numFmt w:val="bullet"/>
      <w:lvlText w:val="•"/>
      <w:lvlJc w:val="left"/>
      <w:pPr>
        <w:ind w:left="1785" w:hanging="705"/>
      </w:pPr>
      <w:rPr>
        <w:rFonts w:ascii="Open Sans Light" w:eastAsia="Open Sans Light" w:hAnsi="Open Sans Light" w:cs="Open Sans Ligh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255DEA"/>
    <w:multiLevelType w:val="multilevel"/>
    <w:tmpl w:val="283848B8"/>
    <w:lvl w:ilvl="0">
      <w:start w:val="1"/>
      <w:numFmt w:val="bullet"/>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F40495"/>
    <w:multiLevelType w:val="multilevel"/>
    <w:tmpl w:val="F50ED2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2B565B0"/>
    <w:multiLevelType w:val="multilevel"/>
    <w:tmpl w:val="C06A23E8"/>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6"/>
  </w:num>
  <w:num w:numId="2">
    <w:abstractNumId w:val="0"/>
  </w:num>
  <w:num w:numId="3">
    <w:abstractNumId w:val="4"/>
  </w:num>
  <w:num w:numId="4">
    <w:abstractNumId w:val="7"/>
  </w:num>
  <w:num w:numId="5">
    <w:abstractNumId w:val="3"/>
  </w:num>
  <w:num w:numId="6">
    <w:abstractNumId w:val="1"/>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5681B"/>
    <w:rsid w:val="0001638D"/>
    <w:rsid w:val="001373E9"/>
    <w:rsid w:val="001E0EC9"/>
    <w:rsid w:val="002F0D62"/>
    <w:rsid w:val="004753C7"/>
    <w:rsid w:val="007E2728"/>
    <w:rsid w:val="009378DC"/>
    <w:rsid w:val="00AF1A99"/>
    <w:rsid w:val="00E5681B"/>
    <w:rsid w:val="00FC4FF8"/>
    <w:rsid w:val="00FD2E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4D06"/>
  <w15:docId w15:val="{C3D8E240-EC8E-4653-81C1-283E1035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Light" w:eastAsia="Open Sans Light" w:hAnsi="Open Sans Light" w:cs="Open Sans Light"/>
        <w:sz w:val="22"/>
        <w:szCs w:val="22"/>
        <w:lang w:val="de-DE" w:eastAsia="de-DE"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744C"/>
  </w:style>
  <w:style w:type="paragraph" w:styleId="berschrift1">
    <w:name w:val="heading 1"/>
    <w:next w:val="Standard"/>
    <w:link w:val="berschrift1Zchn"/>
    <w:uiPriority w:val="9"/>
    <w:qFormat/>
    <w:rsid w:val="007D0657"/>
    <w:pPr>
      <w:keepNext/>
      <w:keepLines/>
      <w:numPr>
        <w:numId w:val="9"/>
      </w:numPr>
      <w:spacing w:before="240" w:after="120"/>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qFormat/>
    <w:rsid w:val="007D0657"/>
    <w:pPr>
      <w:numPr>
        <w:ilvl w:val="1"/>
        <w:numId w:val="9"/>
      </w:numPr>
      <w:outlineLvl w:val="1"/>
    </w:pPr>
    <w:rPr>
      <w:b/>
    </w:rPr>
  </w:style>
  <w:style w:type="paragraph" w:styleId="berschrift3">
    <w:name w:val="heading 3"/>
    <w:next w:val="Standard"/>
    <w:link w:val="berschrift3Zchn"/>
    <w:uiPriority w:val="9"/>
    <w:unhideWhenUsed/>
    <w:qFormat/>
    <w:rsid w:val="007D0657"/>
    <w:pPr>
      <w:keepNext/>
      <w:keepLines/>
      <w:numPr>
        <w:ilvl w:val="2"/>
        <w:numId w:val="9"/>
      </w:numPr>
      <w:spacing w:before="160" w:after="12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D3744C"/>
    <w:pPr>
      <w:keepNext/>
      <w:keepLines/>
      <w:numPr>
        <w:ilvl w:val="3"/>
        <w:numId w:val="9"/>
      </w:numPr>
      <w:spacing w:before="80" w:after="0"/>
      <w:outlineLvl w:val="3"/>
    </w:pPr>
    <w:rPr>
      <w:rFonts w:asciiTheme="majorHAnsi" w:eastAsiaTheme="majorEastAsia" w:hAnsiTheme="majorHAnsi" w:cstheme="majorBidi"/>
      <w:i/>
      <w:iCs/>
      <w:color w:val="071D44" w:themeColor="accent2" w:themeShade="80"/>
      <w:sz w:val="28"/>
      <w:szCs w:val="28"/>
    </w:rPr>
  </w:style>
  <w:style w:type="paragraph" w:styleId="berschrift5">
    <w:name w:val="heading 5"/>
    <w:basedOn w:val="Standard"/>
    <w:next w:val="Standard"/>
    <w:link w:val="berschrift5Zchn"/>
    <w:uiPriority w:val="9"/>
    <w:semiHidden/>
    <w:unhideWhenUsed/>
    <w:qFormat/>
    <w:rsid w:val="00D3744C"/>
    <w:pPr>
      <w:keepNext/>
      <w:keepLines/>
      <w:numPr>
        <w:ilvl w:val="4"/>
        <w:numId w:val="9"/>
      </w:numPr>
      <w:spacing w:before="200" w:after="0"/>
      <w:outlineLvl w:val="4"/>
    </w:pPr>
    <w:rPr>
      <w:rFonts w:asciiTheme="majorHAnsi" w:eastAsiaTheme="majorEastAsia" w:hAnsiTheme="majorHAnsi" w:cstheme="majorBidi"/>
      <w:color w:val="774000" w:themeColor="accent1" w:themeShade="7F"/>
    </w:rPr>
  </w:style>
  <w:style w:type="paragraph" w:styleId="berschrift6">
    <w:name w:val="heading 6"/>
    <w:basedOn w:val="Standard"/>
    <w:next w:val="Standard"/>
    <w:link w:val="berschrift6Zchn"/>
    <w:uiPriority w:val="9"/>
    <w:semiHidden/>
    <w:unhideWhenUsed/>
    <w:qFormat/>
    <w:rsid w:val="00D3744C"/>
    <w:pPr>
      <w:keepNext/>
      <w:keepLines/>
      <w:numPr>
        <w:ilvl w:val="5"/>
        <w:numId w:val="9"/>
      </w:numPr>
      <w:spacing w:before="200" w:after="0"/>
      <w:outlineLvl w:val="5"/>
    </w:pPr>
    <w:rPr>
      <w:rFonts w:asciiTheme="majorHAnsi" w:eastAsiaTheme="majorEastAsia" w:hAnsiTheme="majorHAnsi" w:cstheme="majorBidi"/>
      <w:i/>
      <w:iCs/>
      <w:color w:val="774000" w:themeColor="accent1" w:themeShade="7F"/>
    </w:rPr>
  </w:style>
  <w:style w:type="paragraph" w:styleId="berschrift7">
    <w:name w:val="heading 7"/>
    <w:basedOn w:val="Standard"/>
    <w:next w:val="Standard"/>
    <w:link w:val="berschrift7Zchn"/>
    <w:uiPriority w:val="9"/>
    <w:semiHidden/>
    <w:unhideWhenUsed/>
    <w:qFormat/>
    <w:rsid w:val="00D3744C"/>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3744C"/>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3744C"/>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3744C"/>
    <w:pPr>
      <w:spacing w:after="0"/>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Beschriftung">
    <w:name w:val="caption"/>
    <w:basedOn w:val="Standard"/>
    <w:next w:val="Standard"/>
    <w:unhideWhenUsed/>
    <w:qFormat/>
    <w:rsid w:val="00D3744C"/>
    <w:rPr>
      <w:b/>
      <w:bCs/>
      <w:color w:val="404040" w:themeColor="text1" w:themeTint="BF"/>
      <w:sz w:val="16"/>
      <w:szCs w:val="16"/>
    </w:rPr>
  </w:style>
  <w:style w:type="paragraph" w:styleId="Fuzeile">
    <w:name w:val="footer"/>
    <w:basedOn w:val="Standard"/>
    <w:link w:val="FuzeileZchn"/>
    <w:uiPriority w:val="99"/>
    <w:unhideWhenUsed/>
    <w:rsid w:val="00A55A3E"/>
    <w:pPr>
      <w:tabs>
        <w:tab w:val="center" w:pos="4536"/>
        <w:tab w:val="right" w:pos="9072"/>
      </w:tabs>
      <w:spacing w:after="0"/>
    </w:pPr>
  </w:style>
  <w:style w:type="character" w:customStyle="1" w:styleId="FuzeileZchn">
    <w:name w:val="Fußzeile Zchn"/>
    <w:basedOn w:val="Absatz-Standardschriftart"/>
    <w:link w:val="Fuzeile"/>
    <w:uiPriority w:val="99"/>
    <w:rsid w:val="00A55A3E"/>
    <w:rPr>
      <w:color w:val="auto"/>
    </w:rPr>
  </w:style>
  <w:style w:type="character" w:styleId="Hyperlink">
    <w:name w:val="Hyperlink"/>
    <w:basedOn w:val="Absatz-Standardschriftart"/>
    <w:uiPriority w:val="99"/>
    <w:unhideWhenUsed/>
    <w:rsid w:val="00A55A3E"/>
    <w:rPr>
      <w:color w:val="000000" w:themeColor="hyperlink"/>
      <w:u w:val="single"/>
    </w:rPr>
  </w:style>
  <w:style w:type="character" w:customStyle="1" w:styleId="berschrift1Zchn">
    <w:name w:val="Überschrift 1 Zchn"/>
    <w:basedOn w:val="Absatz-Standardschriftart"/>
    <w:link w:val="berschrift1"/>
    <w:uiPriority w:val="9"/>
    <w:rsid w:val="007D0657"/>
    <w:rPr>
      <w:rFonts w:eastAsiaTheme="majorEastAsia" w:cstheme="majorBidi"/>
      <w:b/>
      <w:bCs/>
      <w:sz w:val="24"/>
      <w:szCs w:val="28"/>
    </w:rPr>
  </w:style>
  <w:style w:type="paragraph" w:styleId="Inhaltsverzeichnisberschrift">
    <w:name w:val="TOC Heading"/>
    <w:basedOn w:val="berschrift1"/>
    <w:next w:val="Standard"/>
    <w:uiPriority w:val="39"/>
    <w:unhideWhenUsed/>
    <w:qFormat/>
    <w:rsid w:val="00D3744C"/>
    <w:pPr>
      <w:outlineLvl w:val="9"/>
    </w:pPr>
  </w:style>
  <w:style w:type="paragraph" w:styleId="Kopfzeile">
    <w:name w:val="header"/>
    <w:basedOn w:val="Standard"/>
    <w:link w:val="KopfzeileZchn"/>
    <w:uiPriority w:val="99"/>
    <w:unhideWhenUsed/>
    <w:rsid w:val="00A55A3E"/>
    <w:pPr>
      <w:tabs>
        <w:tab w:val="center" w:pos="4536"/>
        <w:tab w:val="right" w:pos="9072"/>
      </w:tabs>
      <w:spacing w:after="0"/>
    </w:pPr>
  </w:style>
  <w:style w:type="character" w:customStyle="1" w:styleId="KopfzeileZchn">
    <w:name w:val="Kopfzeile Zchn"/>
    <w:basedOn w:val="Absatz-Standardschriftart"/>
    <w:link w:val="Kopfzeile"/>
    <w:uiPriority w:val="99"/>
    <w:rsid w:val="00A55A3E"/>
    <w:rPr>
      <w:color w:val="auto"/>
    </w:rPr>
  </w:style>
  <w:style w:type="paragraph" w:customStyle="1" w:styleId="Markierungspunkt">
    <w:name w:val="Markierungspunkt"/>
    <w:uiPriority w:val="14"/>
    <w:qFormat/>
    <w:rsid w:val="00D3744C"/>
    <w:pPr>
      <w:tabs>
        <w:tab w:val="num" w:pos="720"/>
      </w:tabs>
      <w:ind w:left="720" w:hanging="720"/>
    </w:pPr>
    <w:rPr>
      <w:rFonts w:eastAsia="Times New Roman" w:cs="Times New Roman"/>
      <w:szCs w:val="24"/>
    </w:rPr>
  </w:style>
  <w:style w:type="paragraph" w:customStyle="1" w:styleId="Spiegelstrich">
    <w:name w:val="Spiegelstrich"/>
    <w:uiPriority w:val="14"/>
    <w:qFormat/>
    <w:rsid w:val="00D3744C"/>
    <w:pPr>
      <w:tabs>
        <w:tab w:val="num" w:pos="720"/>
      </w:tabs>
      <w:ind w:left="720" w:hanging="720"/>
    </w:pPr>
    <w:rPr>
      <w:rFonts w:eastAsia="Times New Roman" w:cs="Times New Roman"/>
      <w:szCs w:val="24"/>
    </w:rPr>
  </w:style>
  <w:style w:type="character" w:customStyle="1" w:styleId="berschrift2Zchn">
    <w:name w:val="Überschrift 2 Zchn"/>
    <w:basedOn w:val="Absatz-Standardschriftart"/>
    <w:link w:val="berschrift2"/>
    <w:uiPriority w:val="9"/>
    <w:rsid w:val="007D0657"/>
    <w:rPr>
      <w:b/>
    </w:rPr>
  </w:style>
  <w:style w:type="character" w:customStyle="1" w:styleId="berschrift3Zchn">
    <w:name w:val="Überschrift 3 Zchn"/>
    <w:basedOn w:val="Absatz-Standardschriftart"/>
    <w:link w:val="berschrift3"/>
    <w:uiPriority w:val="9"/>
    <w:rsid w:val="007D0657"/>
    <w:rPr>
      <w:rFonts w:eastAsiaTheme="majorEastAsia" w:cstheme="majorBidi"/>
      <w:b/>
      <w:bCs/>
    </w:rPr>
  </w:style>
  <w:style w:type="character" w:customStyle="1" w:styleId="berschrift4Zchn">
    <w:name w:val="Überschrift 4 Zchn"/>
    <w:basedOn w:val="Absatz-Standardschriftart"/>
    <w:link w:val="berschrift4"/>
    <w:uiPriority w:val="9"/>
    <w:rsid w:val="00D3744C"/>
    <w:rPr>
      <w:rFonts w:asciiTheme="majorHAnsi" w:eastAsiaTheme="majorEastAsia" w:hAnsiTheme="majorHAnsi" w:cstheme="majorBidi"/>
      <w:i/>
      <w:iCs/>
      <w:color w:val="071D44" w:themeColor="accent2" w:themeShade="80"/>
      <w:sz w:val="28"/>
      <w:szCs w:val="28"/>
    </w:rPr>
  </w:style>
  <w:style w:type="paragraph" w:styleId="Verzeichnis1">
    <w:name w:val="toc 1"/>
    <w:next w:val="Standard"/>
    <w:autoRedefine/>
    <w:uiPriority w:val="39"/>
    <w:unhideWhenUsed/>
    <w:rsid w:val="00A55A3E"/>
    <w:pPr>
      <w:tabs>
        <w:tab w:val="left" w:pos="440"/>
        <w:tab w:val="right" w:leader="dot" w:pos="9062"/>
      </w:tabs>
      <w:ind w:left="357" w:hanging="357"/>
    </w:pPr>
    <w:rPr>
      <w:b/>
    </w:rPr>
  </w:style>
  <w:style w:type="paragraph" w:styleId="Verzeichnis2">
    <w:name w:val="toc 2"/>
    <w:next w:val="Standard"/>
    <w:autoRedefine/>
    <w:uiPriority w:val="39"/>
    <w:unhideWhenUsed/>
    <w:rsid w:val="00A55A3E"/>
    <w:pPr>
      <w:tabs>
        <w:tab w:val="left" w:pos="896"/>
        <w:tab w:val="right" w:leader="dot" w:pos="9062"/>
      </w:tabs>
      <w:ind w:left="510" w:hanging="510"/>
    </w:pPr>
    <w:rPr>
      <w:noProof/>
    </w:rPr>
  </w:style>
  <w:style w:type="paragraph" w:styleId="Verzeichnis3">
    <w:name w:val="toc 3"/>
    <w:basedOn w:val="Standard"/>
    <w:next w:val="Standard"/>
    <w:autoRedefine/>
    <w:uiPriority w:val="39"/>
    <w:unhideWhenUsed/>
    <w:rsid w:val="00A55A3E"/>
    <w:pPr>
      <w:tabs>
        <w:tab w:val="left" w:pos="1320"/>
        <w:tab w:val="left" w:pos="1760"/>
        <w:tab w:val="right" w:leader="dot" w:pos="9062"/>
      </w:tabs>
      <w:ind w:left="737" w:hanging="737"/>
    </w:pPr>
  </w:style>
  <w:style w:type="character" w:customStyle="1" w:styleId="berschrift5Zchn">
    <w:name w:val="Überschrift 5 Zchn"/>
    <w:basedOn w:val="Absatz-Standardschriftart"/>
    <w:link w:val="berschrift5"/>
    <w:uiPriority w:val="9"/>
    <w:semiHidden/>
    <w:rsid w:val="00D3744C"/>
    <w:rPr>
      <w:rFonts w:asciiTheme="majorHAnsi" w:eastAsiaTheme="majorEastAsia" w:hAnsiTheme="majorHAnsi" w:cstheme="majorBidi"/>
      <w:color w:val="774000" w:themeColor="accent1" w:themeShade="7F"/>
    </w:rPr>
  </w:style>
  <w:style w:type="character" w:customStyle="1" w:styleId="berschrift6Zchn">
    <w:name w:val="Überschrift 6 Zchn"/>
    <w:basedOn w:val="Absatz-Standardschriftart"/>
    <w:link w:val="berschrift6"/>
    <w:uiPriority w:val="9"/>
    <w:semiHidden/>
    <w:rsid w:val="00D3744C"/>
    <w:rPr>
      <w:rFonts w:asciiTheme="majorHAnsi" w:eastAsiaTheme="majorEastAsia" w:hAnsiTheme="majorHAnsi" w:cstheme="majorBidi"/>
      <w:i/>
      <w:iCs/>
      <w:color w:val="774000" w:themeColor="accent1" w:themeShade="7F"/>
    </w:rPr>
  </w:style>
  <w:style w:type="character" w:customStyle="1" w:styleId="berschrift7Zchn">
    <w:name w:val="Überschrift 7 Zchn"/>
    <w:basedOn w:val="Absatz-Standardschriftart"/>
    <w:link w:val="berschrift7"/>
    <w:uiPriority w:val="9"/>
    <w:semiHidden/>
    <w:rsid w:val="00D3744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3744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3744C"/>
    <w:rPr>
      <w:rFonts w:asciiTheme="majorHAnsi" w:eastAsiaTheme="majorEastAsia" w:hAnsiTheme="majorHAnsi" w:cstheme="majorBidi"/>
      <w:i/>
      <w:iCs/>
      <w:color w:val="404040" w:themeColor="text1" w:themeTint="BF"/>
      <w:sz w:val="20"/>
      <w:szCs w:val="20"/>
    </w:rPr>
  </w:style>
  <w:style w:type="paragraph" w:customStyle="1" w:styleId="NummerierteListe">
    <w:name w:val="Nummerierte Liste"/>
    <w:uiPriority w:val="15"/>
    <w:qFormat/>
    <w:rsid w:val="00D3744C"/>
    <w:pPr>
      <w:tabs>
        <w:tab w:val="num" w:pos="720"/>
      </w:tabs>
      <w:ind w:left="720" w:hanging="720"/>
    </w:pPr>
    <w:rPr>
      <w:rFonts w:eastAsia="Times New Roman" w:cs="Times New Roman"/>
    </w:rPr>
  </w:style>
  <w:style w:type="paragraph" w:styleId="KeinLeerraum">
    <w:name w:val="No Spacing"/>
    <w:uiPriority w:val="1"/>
    <w:qFormat/>
    <w:rsid w:val="00D3744C"/>
    <w:pPr>
      <w:spacing w:after="0"/>
    </w:pPr>
  </w:style>
  <w:style w:type="character" w:styleId="SchwacheHervorhebung">
    <w:name w:val="Subtle Emphasis"/>
    <w:basedOn w:val="Absatz-Standardschriftart"/>
    <w:uiPriority w:val="19"/>
    <w:qFormat/>
    <w:rsid w:val="00D3744C"/>
    <w:rPr>
      <w:i/>
      <w:iCs/>
      <w:color w:val="404040" w:themeColor="text1" w:themeTint="BF"/>
    </w:rPr>
  </w:style>
  <w:style w:type="character" w:customStyle="1" w:styleId="TitelZchn">
    <w:name w:val="Titel Zchn"/>
    <w:basedOn w:val="Absatz-Standardschriftart"/>
    <w:link w:val="Titel"/>
    <w:uiPriority w:val="10"/>
    <w:rsid w:val="00D3744C"/>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pPr>
      <w:pBdr>
        <w:top w:val="nil"/>
        <w:left w:val="nil"/>
        <w:bottom w:val="nil"/>
        <w:right w:val="nil"/>
        <w:between w:val="nil"/>
      </w:pBdr>
      <w:spacing w:after="160"/>
    </w:pPr>
    <w:rPr>
      <w:rFonts w:ascii="Arial" w:eastAsia="Arial" w:hAnsi="Arial" w:cs="Arial"/>
      <w:color w:val="5A5A5A"/>
    </w:rPr>
  </w:style>
  <w:style w:type="character" w:customStyle="1" w:styleId="UntertitelZchn">
    <w:name w:val="Untertitel Zchn"/>
    <w:basedOn w:val="Absatz-Standardschriftart"/>
    <w:link w:val="Untertitel"/>
    <w:uiPriority w:val="11"/>
    <w:semiHidden/>
    <w:rsid w:val="00D3744C"/>
    <w:rPr>
      <w:rFonts w:asciiTheme="minorHAnsi" w:eastAsiaTheme="minorEastAsia" w:hAnsiTheme="minorHAnsi"/>
      <w:color w:val="5A5A5A" w:themeColor="text1" w:themeTint="A5"/>
      <w:spacing w:val="15"/>
    </w:rPr>
  </w:style>
  <w:style w:type="character" w:styleId="Fett">
    <w:name w:val="Strong"/>
    <w:basedOn w:val="Absatz-Standardschriftart"/>
    <w:uiPriority w:val="22"/>
    <w:qFormat/>
    <w:rsid w:val="00D3744C"/>
    <w:rPr>
      <w:b/>
      <w:bCs/>
    </w:rPr>
  </w:style>
  <w:style w:type="character" w:styleId="Hervorhebung">
    <w:name w:val="Emphasis"/>
    <w:basedOn w:val="Absatz-Standardschriftart"/>
    <w:qFormat/>
    <w:rsid w:val="00D3744C"/>
    <w:rPr>
      <w:i/>
      <w:iCs/>
    </w:rPr>
  </w:style>
  <w:style w:type="paragraph" w:styleId="Zitat">
    <w:name w:val="Quote"/>
    <w:basedOn w:val="Standard"/>
    <w:next w:val="Standard"/>
    <w:link w:val="ZitatZchn"/>
    <w:uiPriority w:val="29"/>
    <w:qFormat/>
    <w:rsid w:val="00D3744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3744C"/>
    <w:rPr>
      <w:i/>
      <w:iCs/>
      <w:color w:val="404040" w:themeColor="text1" w:themeTint="BF"/>
    </w:rPr>
  </w:style>
  <w:style w:type="paragraph" w:styleId="IntensivesZitat">
    <w:name w:val="Intense Quote"/>
    <w:basedOn w:val="Standard"/>
    <w:next w:val="Standard"/>
    <w:link w:val="IntensivesZitatZchn"/>
    <w:uiPriority w:val="30"/>
    <w:qFormat/>
    <w:rsid w:val="00D3744C"/>
    <w:pPr>
      <w:pBdr>
        <w:top w:val="single" w:sz="4" w:space="10" w:color="F08200" w:themeColor="accent1"/>
        <w:bottom w:val="single" w:sz="4" w:space="10" w:color="F08200" w:themeColor="accent1"/>
      </w:pBdr>
      <w:spacing w:before="360" w:after="360"/>
      <w:ind w:left="864" w:right="864"/>
      <w:jc w:val="center"/>
    </w:pPr>
    <w:rPr>
      <w:i/>
      <w:iCs/>
      <w:color w:val="F08200" w:themeColor="accent1"/>
    </w:rPr>
  </w:style>
  <w:style w:type="character" w:customStyle="1" w:styleId="IntensivesZitatZchn">
    <w:name w:val="Intensives Zitat Zchn"/>
    <w:basedOn w:val="Absatz-Standardschriftart"/>
    <w:link w:val="IntensivesZitat"/>
    <w:uiPriority w:val="30"/>
    <w:rsid w:val="00D3744C"/>
    <w:rPr>
      <w:i/>
      <w:iCs/>
      <w:color w:val="F08200" w:themeColor="accent1"/>
    </w:rPr>
  </w:style>
  <w:style w:type="character" w:styleId="IntensiveHervorhebung">
    <w:name w:val="Intense Emphasis"/>
    <w:basedOn w:val="Absatz-Standardschriftart"/>
    <w:uiPriority w:val="21"/>
    <w:qFormat/>
    <w:rsid w:val="00D3744C"/>
    <w:rPr>
      <w:i/>
      <w:iCs/>
      <w:color w:val="F08200" w:themeColor="accent1"/>
    </w:rPr>
  </w:style>
  <w:style w:type="character" w:styleId="SchwacherVerweis">
    <w:name w:val="Subtle Reference"/>
    <w:basedOn w:val="Absatz-Standardschriftart"/>
    <w:uiPriority w:val="31"/>
    <w:qFormat/>
    <w:rsid w:val="00D3744C"/>
    <w:rPr>
      <w:smallCaps/>
      <w:color w:val="5A5A5A" w:themeColor="text1" w:themeTint="A5"/>
    </w:rPr>
  </w:style>
  <w:style w:type="character" w:styleId="IntensiverVerweis">
    <w:name w:val="Intense Reference"/>
    <w:basedOn w:val="Absatz-Standardschriftart"/>
    <w:uiPriority w:val="32"/>
    <w:qFormat/>
    <w:rsid w:val="00D3744C"/>
    <w:rPr>
      <w:b/>
      <w:bCs/>
      <w:smallCaps/>
      <w:color w:val="F08200" w:themeColor="accent1"/>
      <w:spacing w:val="5"/>
    </w:rPr>
  </w:style>
  <w:style w:type="character" w:styleId="Buchtitel">
    <w:name w:val="Book Title"/>
    <w:basedOn w:val="Absatz-Standardschriftart"/>
    <w:uiPriority w:val="33"/>
    <w:qFormat/>
    <w:rsid w:val="00D3744C"/>
    <w:rPr>
      <w:b/>
      <w:bCs/>
      <w:i/>
      <w:iCs/>
      <w:spacing w:val="5"/>
    </w:rPr>
  </w:style>
  <w:style w:type="paragraph" w:styleId="Listenabsatz">
    <w:name w:val="List Paragraph"/>
    <w:basedOn w:val="Standard"/>
    <w:uiPriority w:val="34"/>
    <w:qFormat/>
    <w:rsid w:val="00D3744C"/>
    <w:pPr>
      <w:spacing w:after="0" w:line="260" w:lineRule="atLeast"/>
      <w:ind w:left="720"/>
      <w:contextualSpacing/>
    </w:pPr>
    <w:rPr>
      <w:rFonts w:eastAsia="Arial Unicode MS" w:cs="Arial"/>
      <w:sz w:val="19"/>
      <w:szCs w:val="24"/>
      <w:lang w:eastAsia="zh-CN"/>
    </w:rPr>
  </w:style>
  <w:style w:type="paragraph" w:customStyle="1" w:styleId="Tabelle-10PtLinks">
    <w:name w:val="Tabelle - 10 Pt. Links"/>
    <w:basedOn w:val="Standard"/>
    <w:rsid w:val="00D3744C"/>
    <w:pPr>
      <w:spacing w:after="0" w:line="276" w:lineRule="auto"/>
    </w:pPr>
    <w:rPr>
      <w:rFonts w:eastAsia="Times New Roman" w:cs="Times New Roman"/>
      <w:sz w:val="20"/>
      <w:szCs w:val="20"/>
    </w:rPr>
  </w:style>
  <w:style w:type="paragraph" w:customStyle="1" w:styleId="Tabelle-10PtZentriert">
    <w:name w:val="Tabelle - 10 Pt. Zentriert"/>
    <w:basedOn w:val="Standard"/>
    <w:rsid w:val="00D3744C"/>
    <w:pPr>
      <w:spacing w:after="0" w:line="276" w:lineRule="auto"/>
      <w:jc w:val="center"/>
    </w:pPr>
    <w:rPr>
      <w:rFonts w:eastAsia="Times New Roman" w:cs="Times New Roman"/>
      <w:sz w:val="20"/>
      <w:szCs w:val="20"/>
    </w:rPr>
  </w:style>
  <w:style w:type="paragraph" w:styleId="Textkrper">
    <w:name w:val="Body Text"/>
    <w:basedOn w:val="Standard"/>
    <w:link w:val="TextkrperZchn"/>
    <w:rsid w:val="00DB3A17"/>
    <w:pPr>
      <w:spacing w:after="120" w:line="320" w:lineRule="atLeast"/>
      <w:jc w:val="both"/>
    </w:pPr>
    <w:rPr>
      <w:rFonts w:eastAsia="Times New Roman" w:cs="Times New Roman"/>
      <w:szCs w:val="24"/>
    </w:rPr>
  </w:style>
  <w:style w:type="character" w:customStyle="1" w:styleId="TextkrperZchn">
    <w:name w:val="Textkörper Zchn"/>
    <w:basedOn w:val="Absatz-Standardschriftart"/>
    <w:link w:val="Textkrper"/>
    <w:rsid w:val="00DB3A17"/>
    <w:rPr>
      <w:rFonts w:eastAsia="Times New Roman" w:cs="Times New Roman"/>
      <w:color w:val="auto"/>
      <w:szCs w:val="24"/>
      <w:lang w:eastAsia="de-DE"/>
    </w:rPr>
  </w:style>
  <w:style w:type="table" w:customStyle="1" w:styleId="a">
    <w:basedOn w:val="TableNormal5"/>
    <w:tblPr>
      <w:tblStyleRowBandSize w:val="1"/>
      <w:tblStyleColBandSize w:val="1"/>
      <w:tblCellMar>
        <w:top w:w="28" w:type="dxa"/>
        <w:bottom w:w="28" w:type="dxa"/>
      </w:tblCellMar>
    </w:tblPr>
  </w:style>
  <w:style w:type="table" w:customStyle="1" w:styleId="a0">
    <w:basedOn w:val="TableNormal5"/>
    <w:tblPr>
      <w:tblStyleRowBandSize w:val="1"/>
      <w:tblStyleColBandSize w:val="1"/>
      <w:tblCellMar>
        <w:top w:w="28" w:type="dxa"/>
        <w:bottom w:w="28" w:type="dxa"/>
      </w:tblCellMar>
    </w:tblPr>
  </w:style>
  <w:style w:type="table" w:customStyle="1" w:styleId="a1">
    <w:basedOn w:val="TableNormal5"/>
    <w:tblPr>
      <w:tblStyleRowBandSize w:val="1"/>
      <w:tblStyleColBandSize w:val="1"/>
      <w:tblCellMar>
        <w:top w:w="28" w:type="dxa"/>
        <w:bottom w:w="28" w:type="dxa"/>
      </w:tblCellMar>
    </w:tblPr>
  </w:style>
  <w:style w:type="table" w:customStyle="1" w:styleId="a2">
    <w:basedOn w:val="TableNormal5"/>
    <w:tblPr>
      <w:tblStyleRowBandSize w:val="1"/>
      <w:tblStyleColBandSize w:val="1"/>
      <w:tblCellMar>
        <w:top w:w="28" w:type="dxa"/>
        <w:bottom w:w="28" w:type="dxa"/>
      </w:tblCellMar>
    </w:tblPr>
  </w:style>
  <w:style w:type="table" w:customStyle="1" w:styleId="a3">
    <w:basedOn w:val="TableNormal5"/>
    <w:tblPr>
      <w:tblStyleRowBandSize w:val="1"/>
      <w:tblStyleColBandSize w:val="1"/>
      <w:tblCellMar>
        <w:top w:w="28" w:type="dxa"/>
        <w:bottom w:w="28" w:type="dxa"/>
      </w:tblCellMar>
    </w:tblPr>
  </w:style>
  <w:style w:type="table" w:customStyle="1" w:styleId="a4">
    <w:basedOn w:val="TableNormal5"/>
    <w:tblPr>
      <w:tblStyleRowBandSize w:val="1"/>
      <w:tblStyleColBandSize w:val="1"/>
      <w:tblCellMar>
        <w:top w:w="28" w:type="dxa"/>
        <w:bottom w:w="28" w:type="dxa"/>
      </w:tblCellMar>
    </w:tblPr>
  </w:style>
  <w:style w:type="table" w:customStyle="1" w:styleId="a5">
    <w:basedOn w:val="TableNormal5"/>
    <w:tblPr>
      <w:tblStyleRowBandSize w:val="1"/>
      <w:tblStyleColBandSize w:val="1"/>
      <w:tblCellMar>
        <w:top w:w="28" w:type="dxa"/>
        <w:bottom w:w="28" w:type="dxa"/>
      </w:tblCellMar>
    </w:tblPr>
  </w:style>
  <w:style w:type="table" w:customStyle="1" w:styleId="a6">
    <w:basedOn w:val="TableNormal5"/>
    <w:tblPr>
      <w:tblStyleRowBandSize w:val="1"/>
      <w:tblStyleColBandSize w:val="1"/>
      <w:tblCellMar>
        <w:top w:w="28" w:type="dxa"/>
        <w:bottom w:w="28" w:type="dxa"/>
      </w:tblCellMar>
    </w:tblPr>
  </w:style>
  <w:style w:type="table" w:customStyle="1" w:styleId="a7">
    <w:basedOn w:val="TableNormal5"/>
    <w:tblPr>
      <w:tblStyleRowBandSize w:val="1"/>
      <w:tblStyleColBandSize w:val="1"/>
      <w:tblCellMar>
        <w:top w:w="28" w:type="dxa"/>
        <w:bottom w:w="28" w:type="dxa"/>
      </w:tblCellMar>
    </w:tblPr>
  </w:style>
  <w:style w:type="table" w:customStyle="1" w:styleId="a8">
    <w:basedOn w:val="TableNormal5"/>
    <w:tblPr>
      <w:tblStyleRowBandSize w:val="1"/>
      <w:tblStyleColBandSize w:val="1"/>
      <w:tblCellMar>
        <w:top w:w="28" w:type="dxa"/>
        <w:bottom w:w="28" w:type="dxa"/>
      </w:tblCellMar>
    </w:tblPr>
  </w:style>
  <w:style w:type="table" w:customStyle="1" w:styleId="a9">
    <w:basedOn w:val="TableNormal5"/>
    <w:tblPr>
      <w:tblStyleRowBandSize w:val="1"/>
      <w:tblStyleColBandSize w:val="1"/>
      <w:tblCellMar>
        <w:top w:w="28" w:type="dxa"/>
        <w:bottom w:w="28" w:type="dxa"/>
      </w:tblCellMar>
    </w:tblPr>
  </w:style>
  <w:style w:type="table" w:customStyle="1" w:styleId="aa">
    <w:basedOn w:val="TableNormal5"/>
    <w:tblPr>
      <w:tblStyleRowBandSize w:val="1"/>
      <w:tblStyleColBandSize w:val="1"/>
      <w:tblCellMar>
        <w:top w:w="28" w:type="dxa"/>
        <w:bottom w:w="28" w:type="dxa"/>
      </w:tblCellMar>
    </w:tblPr>
  </w:style>
  <w:style w:type="table" w:customStyle="1" w:styleId="ab">
    <w:basedOn w:val="TableNormal5"/>
    <w:tblPr>
      <w:tblStyleRowBandSize w:val="1"/>
      <w:tblStyleColBandSize w:val="1"/>
      <w:tblCellMar>
        <w:top w:w="28" w:type="dxa"/>
        <w:bottom w:w="28" w:type="dxa"/>
      </w:tblCellMar>
    </w:tblPr>
  </w:style>
  <w:style w:type="table" w:customStyle="1" w:styleId="ac">
    <w:basedOn w:val="TableNormal5"/>
    <w:tblPr>
      <w:tblStyleRowBandSize w:val="1"/>
      <w:tblStyleColBandSize w:val="1"/>
      <w:tblCellMar>
        <w:top w:w="28" w:type="dxa"/>
        <w:bottom w:w="28" w:type="dxa"/>
      </w:tblCellMar>
    </w:tblPr>
  </w:style>
  <w:style w:type="table" w:customStyle="1" w:styleId="ad">
    <w:basedOn w:val="TableNormal5"/>
    <w:tblPr>
      <w:tblStyleRowBandSize w:val="1"/>
      <w:tblStyleColBandSize w:val="1"/>
      <w:tblCellMar>
        <w:top w:w="28" w:type="dxa"/>
        <w:bottom w:w="28" w:type="dxa"/>
      </w:tblCellMar>
    </w:tblPr>
  </w:style>
  <w:style w:type="table" w:customStyle="1" w:styleId="ae">
    <w:basedOn w:val="TableNormal5"/>
    <w:tblPr>
      <w:tblStyleRowBandSize w:val="1"/>
      <w:tblStyleColBandSize w:val="1"/>
      <w:tblCellMar>
        <w:top w:w="28" w:type="dxa"/>
        <w:bottom w:w="28" w:type="dxa"/>
      </w:tblCellMar>
    </w:tblPr>
  </w:style>
  <w:style w:type="table" w:customStyle="1" w:styleId="af">
    <w:basedOn w:val="TableNormal5"/>
    <w:tblPr>
      <w:tblStyleRowBandSize w:val="1"/>
      <w:tblStyleColBandSize w:val="1"/>
      <w:tblCellMar>
        <w:top w:w="28" w:type="dxa"/>
        <w:bottom w:w="28" w:type="dxa"/>
      </w:tblCellMar>
    </w:tblPr>
  </w:style>
  <w:style w:type="table" w:customStyle="1" w:styleId="af0">
    <w:basedOn w:val="TableNormal5"/>
    <w:tblPr>
      <w:tblStyleRowBandSize w:val="1"/>
      <w:tblStyleColBandSize w:val="1"/>
      <w:tblCellMar>
        <w:top w:w="28" w:type="dxa"/>
        <w:bottom w:w="28" w:type="dxa"/>
      </w:tblCellMar>
    </w:tblPr>
  </w:style>
  <w:style w:type="table" w:customStyle="1" w:styleId="af1">
    <w:basedOn w:val="TableNormal5"/>
    <w:tblPr>
      <w:tblStyleRowBandSize w:val="1"/>
      <w:tblStyleColBandSize w:val="1"/>
      <w:tblCellMar>
        <w:top w:w="28" w:type="dxa"/>
        <w:bottom w:w="28" w:type="dxa"/>
      </w:tblCellMar>
    </w:tblPr>
  </w:style>
  <w:style w:type="table" w:customStyle="1" w:styleId="af2">
    <w:basedOn w:val="TableNormal5"/>
    <w:tblPr>
      <w:tblStyleRowBandSize w:val="1"/>
      <w:tblStyleColBandSize w:val="1"/>
      <w:tblCellMar>
        <w:top w:w="28" w:type="dxa"/>
        <w:bottom w:w="28" w:type="dxa"/>
      </w:tblCellMar>
    </w:tblPr>
  </w:style>
  <w:style w:type="table" w:customStyle="1" w:styleId="af3">
    <w:basedOn w:val="TableNormal5"/>
    <w:tblPr>
      <w:tblStyleRowBandSize w:val="1"/>
      <w:tblStyleColBandSize w:val="1"/>
      <w:tblCellMar>
        <w:top w:w="28" w:type="dxa"/>
        <w:bottom w:w="28" w:type="dxa"/>
      </w:tblCellMar>
    </w:tblPr>
  </w:style>
  <w:style w:type="table" w:customStyle="1" w:styleId="af4">
    <w:basedOn w:val="TableNormal5"/>
    <w:tblPr>
      <w:tblStyleRowBandSize w:val="1"/>
      <w:tblStyleColBandSize w:val="1"/>
      <w:tblCellMar>
        <w:top w:w="28" w:type="dxa"/>
        <w:bottom w:w="28" w:type="dxa"/>
      </w:tblCellMar>
    </w:tblPr>
  </w:style>
  <w:style w:type="table" w:customStyle="1" w:styleId="af5">
    <w:basedOn w:val="TableNormal5"/>
    <w:tblPr>
      <w:tblStyleRowBandSize w:val="1"/>
      <w:tblStyleColBandSize w:val="1"/>
      <w:tblCellMar>
        <w:top w:w="28" w:type="dxa"/>
        <w:bottom w:w="28" w:type="dxa"/>
      </w:tblCellMar>
    </w:tblPr>
  </w:style>
  <w:style w:type="table" w:customStyle="1" w:styleId="af6">
    <w:basedOn w:val="TableNormal5"/>
    <w:tblPr>
      <w:tblStyleRowBandSize w:val="1"/>
      <w:tblStyleColBandSize w:val="1"/>
      <w:tblCellMar>
        <w:top w:w="28" w:type="dxa"/>
        <w:bottom w:w="28" w:type="dxa"/>
      </w:tblCellMar>
    </w:tblPr>
  </w:style>
  <w:style w:type="table" w:customStyle="1" w:styleId="af7">
    <w:basedOn w:val="TableNormal5"/>
    <w:tblPr>
      <w:tblStyleRowBandSize w:val="1"/>
      <w:tblStyleColBandSize w:val="1"/>
      <w:tblCellMar>
        <w:top w:w="28" w:type="dxa"/>
        <w:bottom w:w="28" w:type="dxa"/>
      </w:tblCellMar>
    </w:tblPr>
  </w:style>
  <w:style w:type="table" w:customStyle="1" w:styleId="af8">
    <w:basedOn w:val="TableNormal5"/>
    <w:tblPr>
      <w:tblStyleRowBandSize w:val="1"/>
      <w:tblStyleColBandSize w:val="1"/>
      <w:tblCellMar>
        <w:top w:w="28" w:type="dxa"/>
        <w:bottom w:w="28" w:type="dxa"/>
      </w:tblCellMar>
    </w:tblPr>
  </w:style>
  <w:style w:type="character" w:styleId="Kommentarzeichen">
    <w:name w:val="annotation reference"/>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sz w:val="20"/>
      <w:szCs w:val="20"/>
    </w:rPr>
  </w:style>
  <w:style w:type="table" w:customStyle="1" w:styleId="af9">
    <w:basedOn w:val="TableNormal5"/>
    <w:tblPr>
      <w:tblStyleRowBandSize w:val="1"/>
      <w:tblStyleColBandSize w:val="1"/>
      <w:tblCellMar>
        <w:top w:w="28" w:type="dxa"/>
        <w:bottom w:w="28" w:type="dxa"/>
      </w:tblCellMar>
    </w:tblPr>
  </w:style>
  <w:style w:type="table" w:customStyle="1" w:styleId="afa">
    <w:basedOn w:val="TableNormal5"/>
    <w:tblPr>
      <w:tblStyleRowBandSize w:val="1"/>
      <w:tblStyleColBandSize w:val="1"/>
      <w:tblCellMar>
        <w:top w:w="28" w:type="dxa"/>
        <w:bottom w:w="28" w:type="dxa"/>
      </w:tblCellMar>
    </w:tblPr>
  </w:style>
  <w:style w:type="table" w:customStyle="1" w:styleId="afb">
    <w:basedOn w:val="TableNormal5"/>
    <w:tblPr>
      <w:tblStyleRowBandSize w:val="1"/>
      <w:tblStyleColBandSize w:val="1"/>
      <w:tblCellMar>
        <w:top w:w="28" w:type="dxa"/>
        <w:bottom w:w="28" w:type="dxa"/>
      </w:tblCellMar>
    </w:tblPr>
  </w:style>
  <w:style w:type="table" w:customStyle="1" w:styleId="afc">
    <w:basedOn w:val="TableNormal5"/>
    <w:tblPr>
      <w:tblStyleRowBandSize w:val="1"/>
      <w:tblStyleColBandSize w:val="1"/>
      <w:tblCellMar>
        <w:top w:w="28" w:type="dxa"/>
        <w:bottom w:w="28" w:type="dxa"/>
      </w:tblCellMar>
    </w:tblPr>
  </w:style>
  <w:style w:type="table" w:customStyle="1" w:styleId="afd">
    <w:basedOn w:val="TableNormal5"/>
    <w:tblPr>
      <w:tblStyleRowBandSize w:val="1"/>
      <w:tblStyleColBandSize w:val="1"/>
      <w:tblCellMar>
        <w:top w:w="28" w:type="dxa"/>
        <w:bottom w:w="28" w:type="dxa"/>
      </w:tblCellMar>
    </w:tblPr>
  </w:style>
  <w:style w:type="table" w:customStyle="1" w:styleId="afe">
    <w:basedOn w:val="TableNormal5"/>
    <w:tblPr>
      <w:tblStyleRowBandSize w:val="1"/>
      <w:tblStyleColBandSize w:val="1"/>
      <w:tblCellMar>
        <w:top w:w="28" w:type="dxa"/>
        <w:bottom w:w="28" w:type="dxa"/>
      </w:tblCellMar>
    </w:tblPr>
  </w:style>
  <w:style w:type="table" w:customStyle="1" w:styleId="aff">
    <w:basedOn w:val="TableNormal5"/>
    <w:tblPr>
      <w:tblStyleRowBandSize w:val="1"/>
      <w:tblStyleColBandSize w:val="1"/>
      <w:tblCellMar>
        <w:top w:w="28" w:type="dxa"/>
        <w:bottom w:w="28" w:type="dxa"/>
      </w:tblCellMar>
    </w:tblPr>
  </w:style>
  <w:style w:type="table" w:customStyle="1" w:styleId="aff0">
    <w:basedOn w:val="TableNormal5"/>
    <w:tblPr>
      <w:tblStyleRowBandSize w:val="1"/>
      <w:tblStyleColBandSize w:val="1"/>
      <w:tblCellMar>
        <w:top w:w="28" w:type="dxa"/>
        <w:bottom w:w="28" w:type="dxa"/>
      </w:tblCellMar>
    </w:tblPr>
  </w:style>
  <w:style w:type="table" w:customStyle="1" w:styleId="aff1">
    <w:basedOn w:val="TableNormal5"/>
    <w:tblPr>
      <w:tblStyleRowBandSize w:val="1"/>
      <w:tblStyleColBandSize w:val="1"/>
      <w:tblCellMar>
        <w:top w:w="28" w:type="dxa"/>
        <w:bottom w:w="28" w:type="dxa"/>
      </w:tblCellMar>
    </w:tblPr>
  </w:style>
  <w:style w:type="table" w:customStyle="1" w:styleId="aff2">
    <w:basedOn w:val="TableNormal5"/>
    <w:tblPr>
      <w:tblStyleRowBandSize w:val="1"/>
      <w:tblStyleColBandSize w:val="1"/>
      <w:tblCellMar>
        <w:top w:w="28" w:type="dxa"/>
        <w:bottom w:w="28" w:type="dxa"/>
      </w:tblCellMar>
    </w:tblPr>
  </w:style>
  <w:style w:type="table" w:customStyle="1" w:styleId="aff3">
    <w:basedOn w:val="TableNormal5"/>
    <w:tblPr>
      <w:tblStyleRowBandSize w:val="1"/>
      <w:tblStyleColBandSize w:val="1"/>
      <w:tblCellMar>
        <w:top w:w="28" w:type="dxa"/>
        <w:bottom w:w="28" w:type="dxa"/>
      </w:tblCellMar>
    </w:tblPr>
  </w:style>
  <w:style w:type="table" w:customStyle="1" w:styleId="aff4">
    <w:basedOn w:val="TableNormal5"/>
    <w:tblPr>
      <w:tblStyleRowBandSize w:val="1"/>
      <w:tblStyleColBandSize w:val="1"/>
      <w:tblCellMar>
        <w:top w:w="28" w:type="dxa"/>
        <w:bottom w:w="28" w:type="dxa"/>
      </w:tblCellMar>
    </w:tblPr>
  </w:style>
  <w:style w:type="table" w:customStyle="1" w:styleId="aff5">
    <w:basedOn w:val="TableNormal5"/>
    <w:tblPr>
      <w:tblStyleRowBandSize w:val="1"/>
      <w:tblStyleColBandSize w:val="1"/>
      <w:tblCellMar>
        <w:top w:w="28" w:type="dxa"/>
        <w:bottom w:w="28" w:type="dxa"/>
      </w:tblCellMar>
    </w:tblPr>
  </w:style>
  <w:style w:type="table" w:customStyle="1" w:styleId="aff6">
    <w:basedOn w:val="TableNormal5"/>
    <w:tblPr>
      <w:tblStyleRowBandSize w:val="1"/>
      <w:tblStyleColBandSize w:val="1"/>
      <w:tblCellMar>
        <w:top w:w="28" w:type="dxa"/>
        <w:bottom w:w="28" w:type="dxa"/>
      </w:tblCellMar>
    </w:tblPr>
  </w:style>
  <w:style w:type="table" w:customStyle="1" w:styleId="aff7">
    <w:basedOn w:val="TableNormal5"/>
    <w:tblPr>
      <w:tblStyleRowBandSize w:val="1"/>
      <w:tblStyleColBandSize w:val="1"/>
      <w:tblCellMar>
        <w:top w:w="28" w:type="dxa"/>
        <w:bottom w:w="28" w:type="dxa"/>
      </w:tblCellMar>
    </w:tblPr>
  </w:style>
  <w:style w:type="table" w:customStyle="1" w:styleId="aff8">
    <w:basedOn w:val="TableNormal5"/>
    <w:tblPr>
      <w:tblStyleRowBandSize w:val="1"/>
      <w:tblStyleColBandSize w:val="1"/>
      <w:tblCellMar>
        <w:top w:w="28" w:type="dxa"/>
        <w:bottom w:w="28" w:type="dxa"/>
      </w:tblCellMar>
    </w:tblPr>
  </w:style>
  <w:style w:type="table" w:customStyle="1" w:styleId="aff9">
    <w:basedOn w:val="TableNormal5"/>
    <w:tblPr>
      <w:tblStyleRowBandSize w:val="1"/>
      <w:tblStyleColBandSize w:val="1"/>
      <w:tblCellMar>
        <w:top w:w="28" w:type="dxa"/>
        <w:bottom w:w="28" w:type="dxa"/>
      </w:tblCellMar>
    </w:tblPr>
  </w:style>
  <w:style w:type="table" w:customStyle="1" w:styleId="affa">
    <w:basedOn w:val="TableNormal5"/>
    <w:tblPr>
      <w:tblStyleRowBandSize w:val="1"/>
      <w:tblStyleColBandSize w:val="1"/>
      <w:tblCellMar>
        <w:top w:w="28" w:type="dxa"/>
        <w:bottom w:w="28" w:type="dxa"/>
      </w:tblCellMar>
    </w:tblPr>
  </w:style>
  <w:style w:type="table" w:customStyle="1" w:styleId="affb">
    <w:basedOn w:val="TableNormal5"/>
    <w:tblPr>
      <w:tblStyleRowBandSize w:val="1"/>
      <w:tblStyleColBandSize w:val="1"/>
      <w:tblCellMar>
        <w:top w:w="28" w:type="dxa"/>
        <w:bottom w:w="28" w:type="dxa"/>
      </w:tblCellMar>
    </w:tblPr>
  </w:style>
  <w:style w:type="table" w:customStyle="1" w:styleId="affc">
    <w:basedOn w:val="TableNormal5"/>
    <w:tblPr>
      <w:tblStyleRowBandSize w:val="1"/>
      <w:tblStyleColBandSize w:val="1"/>
      <w:tblCellMar>
        <w:top w:w="28" w:type="dxa"/>
        <w:bottom w:w="28" w:type="dxa"/>
      </w:tblCellMar>
    </w:tblPr>
  </w:style>
  <w:style w:type="table" w:customStyle="1" w:styleId="affd">
    <w:basedOn w:val="TableNormal5"/>
    <w:tblPr>
      <w:tblStyleRowBandSize w:val="1"/>
      <w:tblStyleColBandSize w:val="1"/>
      <w:tblCellMar>
        <w:top w:w="28" w:type="dxa"/>
        <w:bottom w:w="28" w:type="dxa"/>
      </w:tblCellMar>
    </w:tblPr>
  </w:style>
  <w:style w:type="table" w:customStyle="1" w:styleId="affe">
    <w:basedOn w:val="TableNormal5"/>
    <w:tblPr>
      <w:tblStyleRowBandSize w:val="1"/>
      <w:tblStyleColBandSize w:val="1"/>
      <w:tblCellMar>
        <w:top w:w="28" w:type="dxa"/>
        <w:bottom w:w="28" w:type="dxa"/>
      </w:tblCellMar>
    </w:tblPr>
  </w:style>
  <w:style w:type="table" w:customStyle="1" w:styleId="afff">
    <w:basedOn w:val="TableNormal5"/>
    <w:tblPr>
      <w:tblStyleRowBandSize w:val="1"/>
      <w:tblStyleColBandSize w:val="1"/>
      <w:tblCellMar>
        <w:top w:w="28" w:type="dxa"/>
        <w:bottom w:w="28" w:type="dxa"/>
      </w:tblCellMar>
    </w:tblPr>
  </w:style>
  <w:style w:type="table" w:customStyle="1" w:styleId="afff0">
    <w:basedOn w:val="TableNormal5"/>
    <w:tblPr>
      <w:tblStyleRowBandSize w:val="1"/>
      <w:tblStyleColBandSize w:val="1"/>
      <w:tblCellMar>
        <w:top w:w="28" w:type="dxa"/>
        <w:bottom w:w="28" w:type="dxa"/>
      </w:tblCellMar>
    </w:tblPr>
  </w:style>
  <w:style w:type="table" w:customStyle="1" w:styleId="afff1">
    <w:basedOn w:val="TableNormal5"/>
    <w:tblPr>
      <w:tblStyleRowBandSize w:val="1"/>
      <w:tblStyleColBandSize w:val="1"/>
      <w:tblCellMar>
        <w:top w:w="28" w:type="dxa"/>
        <w:bottom w:w="28" w:type="dxa"/>
      </w:tblCellMar>
    </w:tblPr>
  </w:style>
  <w:style w:type="table" w:customStyle="1" w:styleId="afff2">
    <w:basedOn w:val="TableNormal5"/>
    <w:tblPr>
      <w:tblStyleRowBandSize w:val="1"/>
      <w:tblStyleColBandSize w:val="1"/>
      <w:tblCellMar>
        <w:top w:w="28" w:type="dxa"/>
        <w:bottom w:w="28" w:type="dxa"/>
      </w:tblCellMar>
    </w:tblPr>
  </w:style>
  <w:style w:type="table" w:customStyle="1" w:styleId="afff3">
    <w:basedOn w:val="TableNormal5"/>
    <w:tblPr>
      <w:tblStyleRowBandSize w:val="1"/>
      <w:tblStyleColBandSize w:val="1"/>
      <w:tblCellMar>
        <w:top w:w="28" w:type="dxa"/>
        <w:bottom w:w="28" w:type="dxa"/>
      </w:tblCellMar>
    </w:tblPr>
  </w:style>
  <w:style w:type="table" w:customStyle="1" w:styleId="afff4">
    <w:basedOn w:val="TableNormal5"/>
    <w:tblPr>
      <w:tblStyleRowBandSize w:val="1"/>
      <w:tblStyleColBandSize w:val="1"/>
      <w:tblCellMar>
        <w:top w:w="28" w:type="dxa"/>
        <w:bottom w:w="28" w:type="dxa"/>
      </w:tblCellMar>
    </w:tblPr>
  </w:style>
  <w:style w:type="table" w:customStyle="1" w:styleId="afff5">
    <w:basedOn w:val="TableNormal5"/>
    <w:tblPr>
      <w:tblStyleRowBandSize w:val="1"/>
      <w:tblStyleColBandSize w:val="1"/>
      <w:tblCellMar>
        <w:top w:w="28" w:type="dxa"/>
        <w:bottom w:w="28" w:type="dxa"/>
      </w:tblCellMar>
    </w:tblPr>
  </w:style>
  <w:style w:type="table" w:customStyle="1" w:styleId="afff6">
    <w:basedOn w:val="TableNormal5"/>
    <w:tblPr>
      <w:tblStyleRowBandSize w:val="1"/>
      <w:tblStyleColBandSize w:val="1"/>
      <w:tblCellMar>
        <w:top w:w="28" w:type="dxa"/>
        <w:bottom w:w="28" w:type="dxa"/>
      </w:tblCellMar>
    </w:tblPr>
  </w:style>
  <w:style w:type="table" w:customStyle="1" w:styleId="afff7">
    <w:basedOn w:val="TableNormal5"/>
    <w:tblPr>
      <w:tblStyleRowBandSize w:val="1"/>
      <w:tblStyleColBandSize w:val="1"/>
      <w:tblCellMar>
        <w:top w:w="28" w:type="dxa"/>
        <w:bottom w:w="28" w:type="dxa"/>
      </w:tblCellMar>
    </w:tblPr>
  </w:style>
  <w:style w:type="table" w:customStyle="1" w:styleId="afff8">
    <w:basedOn w:val="TableNormal5"/>
    <w:tblPr>
      <w:tblStyleRowBandSize w:val="1"/>
      <w:tblStyleColBandSize w:val="1"/>
      <w:tblCellMar>
        <w:top w:w="28" w:type="dxa"/>
        <w:bottom w:w="28" w:type="dxa"/>
      </w:tblCellMar>
    </w:tblPr>
  </w:style>
  <w:style w:type="table" w:customStyle="1" w:styleId="afff9">
    <w:basedOn w:val="TableNormal5"/>
    <w:tblPr>
      <w:tblStyleRowBandSize w:val="1"/>
      <w:tblStyleColBandSize w:val="1"/>
      <w:tblCellMar>
        <w:top w:w="28" w:type="dxa"/>
        <w:bottom w:w="28" w:type="dxa"/>
      </w:tblCellMar>
    </w:tblPr>
  </w:style>
  <w:style w:type="table" w:customStyle="1" w:styleId="afffa">
    <w:basedOn w:val="TableNormal5"/>
    <w:tblPr>
      <w:tblStyleRowBandSize w:val="1"/>
      <w:tblStyleColBandSize w:val="1"/>
      <w:tblCellMar>
        <w:top w:w="28" w:type="dxa"/>
        <w:bottom w:w="28" w:type="dxa"/>
      </w:tblCellMar>
    </w:tblPr>
  </w:style>
  <w:style w:type="table" w:customStyle="1" w:styleId="afffb">
    <w:basedOn w:val="TableNormal5"/>
    <w:tblPr>
      <w:tblStyleRowBandSize w:val="1"/>
      <w:tblStyleColBandSize w:val="1"/>
      <w:tblCellMar>
        <w:top w:w="28" w:type="dxa"/>
        <w:bottom w:w="28" w:type="dxa"/>
      </w:tblCellMar>
    </w:tblPr>
  </w:style>
  <w:style w:type="table" w:customStyle="1" w:styleId="afffc">
    <w:basedOn w:val="TableNormal5"/>
    <w:tblPr>
      <w:tblStyleRowBandSize w:val="1"/>
      <w:tblStyleColBandSize w:val="1"/>
      <w:tblCellMar>
        <w:top w:w="28" w:type="dxa"/>
        <w:bottom w:w="28" w:type="dxa"/>
      </w:tblCellMar>
    </w:tblPr>
  </w:style>
  <w:style w:type="table" w:customStyle="1" w:styleId="afffd">
    <w:basedOn w:val="TableNormal5"/>
    <w:tblPr>
      <w:tblStyleRowBandSize w:val="1"/>
      <w:tblStyleColBandSize w:val="1"/>
      <w:tblCellMar>
        <w:top w:w="28" w:type="dxa"/>
        <w:bottom w:w="28" w:type="dxa"/>
      </w:tblCellMar>
    </w:tblPr>
  </w:style>
  <w:style w:type="table" w:customStyle="1" w:styleId="afffe">
    <w:basedOn w:val="TableNormal5"/>
    <w:tblPr>
      <w:tblStyleRowBandSize w:val="1"/>
      <w:tblStyleColBandSize w:val="1"/>
      <w:tblCellMar>
        <w:top w:w="28" w:type="dxa"/>
        <w:bottom w:w="28" w:type="dxa"/>
      </w:tblCellMar>
    </w:tblPr>
  </w:style>
  <w:style w:type="table" w:customStyle="1" w:styleId="affff">
    <w:basedOn w:val="TableNormal5"/>
    <w:tblPr>
      <w:tblStyleRowBandSize w:val="1"/>
      <w:tblStyleColBandSize w:val="1"/>
      <w:tblCellMar>
        <w:top w:w="28" w:type="dxa"/>
        <w:bottom w:w="28" w:type="dxa"/>
      </w:tblCellMar>
    </w:tblPr>
  </w:style>
  <w:style w:type="table" w:customStyle="1" w:styleId="affff0">
    <w:basedOn w:val="TableNormal5"/>
    <w:tblPr>
      <w:tblStyleRowBandSize w:val="1"/>
      <w:tblStyleColBandSize w:val="1"/>
      <w:tblCellMar>
        <w:top w:w="28" w:type="dxa"/>
        <w:bottom w:w="28" w:type="dxa"/>
      </w:tblCellMar>
    </w:tblPr>
  </w:style>
  <w:style w:type="table" w:customStyle="1" w:styleId="affff1">
    <w:basedOn w:val="TableNormal5"/>
    <w:tblPr>
      <w:tblStyleRowBandSize w:val="1"/>
      <w:tblStyleColBandSize w:val="1"/>
      <w:tblCellMar>
        <w:top w:w="28" w:type="dxa"/>
        <w:bottom w:w="28" w:type="dxa"/>
      </w:tblCellMar>
    </w:tblPr>
  </w:style>
  <w:style w:type="table" w:customStyle="1" w:styleId="affff2">
    <w:basedOn w:val="TableNormal5"/>
    <w:tblPr>
      <w:tblStyleRowBandSize w:val="1"/>
      <w:tblStyleColBandSize w:val="1"/>
      <w:tblCellMar>
        <w:top w:w="28" w:type="dxa"/>
        <w:bottom w:w="28" w:type="dxa"/>
      </w:tblCellMar>
    </w:tblPr>
  </w:style>
  <w:style w:type="table" w:customStyle="1" w:styleId="affff3">
    <w:basedOn w:val="TableNormal5"/>
    <w:tblPr>
      <w:tblStyleRowBandSize w:val="1"/>
      <w:tblStyleColBandSize w:val="1"/>
      <w:tblCellMar>
        <w:top w:w="28" w:type="dxa"/>
        <w:bottom w:w="28" w:type="dxa"/>
      </w:tblCellMar>
    </w:tblPr>
  </w:style>
  <w:style w:type="table" w:customStyle="1" w:styleId="affff4">
    <w:basedOn w:val="TableNormal5"/>
    <w:tblPr>
      <w:tblStyleRowBandSize w:val="1"/>
      <w:tblStyleColBandSize w:val="1"/>
      <w:tblCellMar>
        <w:top w:w="28" w:type="dxa"/>
        <w:bottom w:w="28" w:type="dxa"/>
      </w:tblCellMar>
    </w:tblPr>
  </w:style>
  <w:style w:type="table" w:customStyle="1" w:styleId="affff5">
    <w:basedOn w:val="TableNormal5"/>
    <w:tblPr>
      <w:tblStyleRowBandSize w:val="1"/>
      <w:tblStyleColBandSize w:val="1"/>
      <w:tblCellMar>
        <w:top w:w="28" w:type="dxa"/>
        <w:bottom w:w="28" w:type="dxa"/>
      </w:tblCellMar>
    </w:tblPr>
  </w:style>
  <w:style w:type="table" w:customStyle="1" w:styleId="affff6">
    <w:basedOn w:val="TableNormal5"/>
    <w:tblPr>
      <w:tblStyleRowBandSize w:val="1"/>
      <w:tblStyleColBandSize w:val="1"/>
      <w:tblCellMar>
        <w:top w:w="28" w:type="dxa"/>
        <w:bottom w:w="28" w:type="dxa"/>
      </w:tblCellMar>
    </w:tblPr>
  </w:style>
  <w:style w:type="table" w:customStyle="1" w:styleId="affff7">
    <w:basedOn w:val="TableNormal5"/>
    <w:tblPr>
      <w:tblStyleRowBandSize w:val="1"/>
      <w:tblStyleColBandSize w:val="1"/>
      <w:tblCellMar>
        <w:top w:w="28" w:type="dxa"/>
        <w:bottom w:w="28" w:type="dxa"/>
      </w:tblCellMar>
    </w:tblPr>
  </w:style>
  <w:style w:type="table" w:customStyle="1" w:styleId="affff8">
    <w:basedOn w:val="TableNormal5"/>
    <w:tblPr>
      <w:tblStyleRowBandSize w:val="1"/>
      <w:tblStyleColBandSize w:val="1"/>
      <w:tblCellMar>
        <w:top w:w="28" w:type="dxa"/>
        <w:bottom w:w="28" w:type="dxa"/>
      </w:tblCellMar>
    </w:tblPr>
  </w:style>
  <w:style w:type="table" w:customStyle="1" w:styleId="affff9">
    <w:basedOn w:val="TableNormal5"/>
    <w:tblPr>
      <w:tblStyleRowBandSize w:val="1"/>
      <w:tblStyleColBandSize w:val="1"/>
      <w:tblCellMar>
        <w:top w:w="28" w:type="dxa"/>
        <w:bottom w:w="28" w:type="dxa"/>
      </w:tblCellMar>
    </w:tblPr>
  </w:style>
  <w:style w:type="table" w:customStyle="1" w:styleId="affffa">
    <w:basedOn w:val="TableNormal5"/>
    <w:tblPr>
      <w:tblStyleRowBandSize w:val="1"/>
      <w:tblStyleColBandSize w:val="1"/>
      <w:tblCellMar>
        <w:top w:w="28" w:type="dxa"/>
        <w:bottom w:w="28" w:type="dxa"/>
      </w:tblCellMar>
    </w:tblPr>
  </w:style>
  <w:style w:type="table" w:customStyle="1" w:styleId="affffb">
    <w:basedOn w:val="TableNormal5"/>
    <w:tblPr>
      <w:tblStyleRowBandSize w:val="1"/>
      <w:tblStyleColBandSize w:val="1"/>
      <w:tblCellMar>
        <w:top w:w="28" w:type="dxa"/>
        <w:bottom w:w="28" w:type="dxa"/>
      </w:tblCellMar>
    </w:tblPr>
  </w:style>
  <w:style w:type="table" w:customStyle="1" w:styleId="affffc">
    <w:basedOn w:val="TableNormal5"/>
    <w:tblPr>
      <w:tblStyleRowBandSize w:val="1"/>
      <w:tblStyleColBandSize w:val="1"/>
      <w:tblCellMar>
        <w:top w:w="28" w:type="dxa"/>
        <w:bottom w:w="28" w:type="dxa"/>
      </w:tblCellMar>
    </w:tblPr>
  </w:style>
  <w:style w:type="table" w:customStyle="1" w:styleId="affffd">
    <w:basedOn w:val="TableNormal5"/>
    <w:tblPr>
      <w:tblStyleRowBandSize w:val="1"/>
      <w:tblStyleColBandSize w:val="1"/>
      <w:tblCellMar>
        <w:top w:w="100" w:type="dxa"/>
        <w:left w:w="100" w:type="dxa"/>
        <w:bottom w:w="100" w:type="dxa"/>
        <w:right w:w="100" w:type="dxa"/>
      </w:tblCellMar>
    </w:tblPr>
  </w:style>
  <w:style w:type="table" w:customStyle="1" w:styleId="affffe">
    <w:basedOn w:val="TableNormal5"/>
    <w:tblPr>
      <w:tblStyleRowBandSize w:val="1"/>
      <w:tblStyleColBandSize w:val="1"/>
      <w:tblCellMar>
        <w:top w:w="100" w:type="dxa"/>
        <w:left w:w="100" w:type="dxa"/>
        <w:bottom w:w="100" w:type="dxa"/>
        <w:right w:w="100" w:type="dxa"/>
      </w:tblCellMar>
    </w:tblPr>
  </w:style>
  <w:style w:type="table" w:customStyle="1" w:styleId="afffff">
    <w:basedOn w:val="TableNormal5"/>
    <w:tblPr>
      <w:tblStyleRowBandSize w:val="1"/>
      <w:tblStyleColBandSize w:val="1"/>
      <w:tblCellMar>
        <w:top w:w="100" w:type="dxa"/>
        <w:left w:w="100" w:type="dxa"/>
        <w:bottom w:w="100" w:type="dxa"/>
        <w:right w:w="100" w:type="dxa"/>
      </w:tblCellMar>
    </w:tblPr>
  </w:style>
  <w:style w:type="table" w:customStyle="1" w:styleId="afffff0">
    <w:basedOn w:val="TableNormal5"/>
    <w:tblPr>
      <w:tblStyleRowBandSize w:val="1"/>
      <w:tblStyleColBandSize w:val="1"/>
      <w:tblCellMar>
        <w:top w:w="100" w:type="dxa"/>
        <w:left w:w="100" w:type="dxa"/>
        <w:bottom w:w="100" w:type="dxa"/>
        <w:right w:w="100" w:type="dxa"/>
      </w:tblCellMar>
    </w:tblPr>
  </w:style>
  <w:style w:type="table" w:customStyle="1" w:styleId="afffff1">
    <w:basedOn w:val="TableNormal5"/>
    <w:tblPr>
      <w:tblStyleRowBandSize w:val="1"/>
      <w:tblStyleColBandSize w:val="1"/>
      <w:tblCellMar>
        <w:top w:w="100" w:type="dxa"/>
        <w:left w:w="100" w:type="dxa"/>
        <w:bottom w:w="100" w:type="dxa"/>
        <w:right w:w="100" w:type="dxa"/>
      </w:tblCellMar>
    </w:tblPr>
  </w:style>
  <w:style w:type="table" w:customStyle="1" w:styleId="afffff2">
    <w:basedOn w:val="TableNormal5"/>
    <w:tblPr>
      <w:tblStyleRowBandSize w:val="1"/>
      <w:tblStyleColBandSize w:val="1"/>
      <w:tblCellMar>
        <w:top w:w="100" w:type="dxa"/>
        <w:left w:w="100" w:type="dxa"/>
        <w:bottom w:w="100" w:type="dxa"/>
        <w:right w:w="100" w:type="dxa"/>
      </w:tblCellMar>
    </w:tblPr>
  </w:style>
  <w:style w:type="table" w:customStyle="1" w:styleId="afffff3">
    <w:basedOn w:val="TableNormal5"/>
    <w:tblPr>
      <w:tblStyleRowBandSize w:val="1"/>
      <w:tblStyleColBandSize w:val="1"/>
      <w:tblCellMar>
        <w:top w:w="100" w:type="dxa"/>
        <w:left w:w="100" w:type="dxa"/>
        <w:bottom w:w="100" w:type="dxa"/>
        <w:right w:w="100" w:type="dxa"/>
      </w:tblCellMar>
    </w:tblPr>
  </w:style>
  <w:style w:type="table" w:customStyle="1" w:styleId="afffff4">
    <w:basedOn w:val="TableNormal5"/>
    <w:tblPr>
      <w:tblStyleRowBandSize w:val="1"/>
      <w:tblStyleColBandSize w:val="1"/>
      <w:tblCellMar>
        <w:top w:w="100" w:type="dxa"/>
        <w:left w:w="100" w:type="dxa"/>
        <w:bottom w:w="100" w:type="dxa"/>
        <w:right w:w="100" w:type="dxa"/>
      </w:tblCellMar>
    </w:tblPr>
  </w:style>
  <w:style w:type="table" w:customStyle="1" w:styleId="afffff5">
    <w:basedOn w:val="TableNormal5"/>
    <w:tblPr>
      <w:tblStyleRowBandSize w:val="1"/>
      <w:tblStyleColBandSize w:val="1"/>
      <w:tblCellMar>
        <w:top w:w="100" w:type="dxa"/>
        <w:left w:w="100" w:type="dxa"/>
        <w:bottom w:w="100" w:type="dxa"/>
        <w:right w:w="100" w:type="dxa"/>
      </w:tblCellMar>
    </w:tblPr>
  </w:style>
  <w:style w:type="table" w:customStyle="1" w:styleId="afffff6">
    <w:basedOn w:val="TableNormal5"/>
    <w:tblPr>
      <w:tblStyleRowBandSize w:val="1"/>
      <w:tblStyleColBandSize w:val="1"/>
      <w:tblCellMar>
        <w:top w:w="100" w:type="dxa"/>
        <w:left w:w="100" w:type="dxa"/>
        <w:bottom w:w="100" w:type="dxa"/>
        <w:right w:w="100" w:type="dxa"/>
      </w:tblCellMar>
    </w:tblPr>
  </w:style>
  <w:style w:type="table" w:customStyle="1" w:styleId="afffff7">
    <w:basedOn w:val="TableNormal5"/>
    <w:tblPr>
      <w:tblStyleRowBandSize w:val="1"/>
      <w:tblStyleColBandSize w:val="1"/>
      <w:tblCellMar>
        <w:top w:w="100" w:type="dxa"/>
        <w:left w:w="100" w:type="dxa"/>
        <w:bottom w:w="100" w:type="dxa"/>
        <w:right w:w="100" w:type="dxa"/>
      </w:tblCellMar>
    </w:tblPr>
  </w:style>
  <w:style w:type="table" w:customStyle="1" w:styleId="afffff8">
    <w:basedOn w:val="TableNormal5"/>
    <w:tblPr>
      <w:tblStyleRowBandSize w:val="1"/>
      <w:tblStyleColBandSize w:val="1"/>
      <w:tblCellMar>
        <w:top w:w="100" w:type="dxa"/>
        <w:left w:w="100" w:type="dxa"/>
        <w:bottom w:w="100" w:type="dxa"/>
        <w:right w:w="100" w:type="dxa"/>
      </w:tblCellMar>
    </w:tblPr>
  </w:style>
  <w:style w:type="table" w:customStyle="1" w:styleId="afffff9">
    <w:basedOn w:val="TableNormal5"/>
    <w:tblPr>
      <w:tblStyleRowBandSize w:val="1"/>
      <w:tblStyleColBandSize w:val="1"/>
      <w:tblCellMar>
        <w:top w:w="100" w:type="dxa"/>
        <w:left w:w="100" w:type="dxa"/>
        <w:bottom w:w="100" w:type="dxa"/>
        <w:right w:w="100" w:type="dxa"/>
      </w:tblCellMar>
    </w:tblPr>
  </w:style>
  <w:style w:type="table" w:customStyle="1" w:styleId="afffffa">
    <w:basedOn w:val="TableNormal5"/>
    <w:tblPr>
      <w:tblStyleRowBandSize w:val="1"/>
      <w:tblStyleColBandSize w:val="1"/>
      <w:tblCellMar>
        <w:top w:w="100" w:type="dxa"/>
        <w:left w:w="100" w:type="dxa"/>
        <w:bottom w:w="100" w:type="dxa"/>
        <w:right w:w="100" w:type="dxa"/>
      </w:tblCellMar>
    </w:tblPr>
  </w:style>
  <w:style w:type="table" w:customStyle="1" w:styleId="afffffb">
    <w:basedOn w:val="TableNormal5"/>
    <w:tblPr>
      <w:tblStyleRowBandSize w:val="1"/>
      <w:tblStyleColBandSize w:val="1"/>
      <w:tblCellMar>
        <w:top w:w="100" w:type="dxa"/>
        <w:left w:w="100" w:type="dxa"/>
        <w:bottom w:w="100" w:type="dxa"/>
        <w:right w:w="100" w:type="dxa"/>
      </w:tblCellMar>
    </w:tblPr>
  </w:style>
  <w:style w:type="table" w:customStyle="1" w:styleId="afffffc">
    <w:basedOn w:val="TableNormal5"/>
    <w:tblPr>
      <w:tblStyleRowBandSize w:val="1"/>
      <w:tblStyleColBandSize w:val="1"/>
      <w:tblCellMar>
        <w:top w:w="100" w:type="dxa"/>
        <w:left w:w="100" w:type="dxa"/>
        <w:bottom w:w="100" w:type="dxa"/>
        <w:right w:w="100" w:type="dxa"/>
      </w:tblCellMar>
    </w:tblPr>
  </w:style>
  <w:style w:type="table" w:customStyle="1" w:styleId="afffffd">
    <w:basedOn w:val="TableNormal5"/>
    <w:tblPr>
      <w:tblStyleRowBandSize w:val="1"/>
      <w:tblStyleColBandSize w:val="1"/>
      <w:tblCellMar>
        <w:top w:w="100" w:type="dxa"/>
        <w:left w:w="100" w:type="dxa"/>
        <w:bottom w:w="100" w:type="dxa"/>
        <w:right w:w="100" w:type="dxa"/>
      </w:tblCellMar>
    </w:tblPr>
  </w:style>
  <w:style w:type="table" w:customStyle="1" w:styleId="afffffe">
    <w:basedOn w:val="TableNormal5"/>
    <w:tblPr>
      <w:tblStyleRowBandSize w:val="1"/>
      <w:tblStyleColBandSize w:val="1"/>
      <w:tblCellMar>
        <w:top w:w="100" w:type="dxa"/>
        <w:left w:w="100" w:type="dxa"/>
        <w:bottom w:w="100" w:type="dxa"/>
        <w:right w:w="100" w:type="dxa"/>
      </w:tblCellMar>
    </w:tblPr>
  </w:style>
  <w:style w:type="table" w:customStyle="1" w:styleId="affffff">
    <w:basedOn w:val="TableNormal5"/>
    <w:tblPr>
      <w:tblStyleRowBandSize w:val="1"/>
      <w:tblStyleColBandSize w:val="1"/>
      <w:tblCellMar>
        <w:top w:w="100" w:type="dxa"/>
        <w:left w:w="100" w:type="dxa"/>
        <w:bottom w:w="100" w:type="dxa"/>
        <w:right w:w="100" w:type="dxa"/>
      </w:tblCellMar>
    </w:tblPr>
  </w:style>
  <w:style w:type="table" w:customStyle="1" w:styleId="affffff0">
    <w:basedOn w:val="TableNormal5"/>
    <w:tblPr>
      <w:tblStyleRowBandSize w:val="1"/>
      <w:tblStyleColBandSize w:val="1"/>
      <w:tblCellMar>
        <w:top w:w="100" w:type="dxa"/>
        <w:left w:w="100" w:type="dxa"/>
        <w:bottom w:w="100" w:type="dxa"/>
        <w:right w:w="100" w:type="dxa"/>
      </w:tblCellMar>
    </w:tblPr>
  </w:style>
  <w:style w:type="table" w:customStyle="1" w:styleId="affffff1">
    <w:basedOn w:val="TableNormal5"/>
    <w:tblPr>
      <w:tblStyleRowBandSize w:val="1"/>
      <w:tblStyleColBandSize w:val="1"/>
      <w:tblCellMar>
        <w:top w:w="100" w:type="dxa"/>
        <w:left w:w="100" w:type="dxa"/>
        <w:bottom w:w="100" w:type="dxa"/>
        <w:right w:w="100" w:type="dxa"/>
      </w:tblCellMar>
    </w:tblPr>
  </w:style>
  <w:style w:type="table" w:customStyle="1" w:styleId="affffff2">
    <w:basedOn w:val="TableNormal5"/>
    <w:tblPr>
      <w:tblStyleRowBandSize w:val="1"/>
      <w:tblStyleColBandSize w:val="1"/>
      <w:tblCellMar>
        <w:top w:w="100" w:type="dxa"/>
        <w:left w:w="100" w:type="dxa"/>
        <w:bottom w:w="100" w:type="dxa"/>
        <w:right w:w="100" w:type="dxa"/>
      </w:tblCellMar>
    </w:tblPr>
  </w:style>
  <w:style w:type="table" w:customStyle="1" w:styleId="affffff3">
    <w:basedOn w:val="TableNormal5"/>
    <w:tblPr>
      <w:tblStyleRowBandSize w:val="1"/>
      <w:tblStyleColBandSize w:val="1"/>
      <w:tblCellMar>
        <w:top w:w="100" w:type="dxa"/>
        <w:left w:w="100" w:type="dxa"/>
        <w:bottom w:w="100" w:type="dxa"/>
        <w:right w:w="100" w:type="dxa"/>
      </w:tblCellMar>
    </w:tblPr>
  </w:style>
  <w:style w:type="table" w:customStyle="1" w:styleId="affffff4">
    <w:basedOn w:val="TableNormal5"/>
    <w:tblPr>
      <w:tblStyleRowBandSize w:val="1"/>
      <w:tblStyleColBandSize w:val="1"/>
      <w:tblCellMar>
        <w:top w:w="100" w:type="dxa"/>
        <w:left w:w="100" w:type="dxa"/>
        <w:bottom w:w="100" w:type="dxa"/>
        <w:right w:w="100" w:type="dxa"/>
      </w:tblCellMar>
    </w:tblPr>
  </w:style>
  <w:style w:type="table" w:customStyle="1" w:styleId="affffff5">
    <w:basedOn w:val="TableNormal5"/>
    <w:tblPr>
      <w:tblStyleRowBandSize w:val="1"/>
      <w:tblStyleColBandSize w:val="1"/>
      <w:tblCellMar>
        <w:top w:w="100" w:type="dxa"/>
        <w:left w:w="100" w:type="dxa"/>
        <w:bottom w:w="100" w:type="dxa"/>
        <w:right w:w="100" w:type="dxa"/>
      </w:tblCellMar>
    </w:tblPr>
  </w:style>
  <w:style w:type="table" w:customStyle="1" w:styleId="affffff6">
    <w:basedOn w:val="TableNormal5"/>
    <w:tblPr>
      <w:tblStyleRowBandSize w:val="1"/>
      <w:tblStyleColBandSize w:val="1"/>
      <w:tblCellMar>
        <w:top w:w="100" w:type="dxa"/>
        <w:left w:w="100" w:type="dxa"/>
        <w:bottom w:w="100" w:type="dxa"/>
        <w:right w:w="100" w:type="dxa"/>
      </w:tblCellMar>
    </w:tblPr>
  </w:style>
  <w:style w:type="table" w:customStyle="1" w:styleId="affffff7">
    <w:basedOn w:val="TableNormal5"/>
    <w:tblPr>
      <w:tblStyleRowBandSize w:val="1"/>
      <w:tblStyleColBandSize w:val="1"/>
      <w:tblCellMar>
        <w:top w:w="100" w:type="dxa"/>
        <w:left w:w="100" w:type="dxa"/>
        <w:bottom w:w="100" w:type="dxa"/>
        <w:right w:w="100" w:type="dxa"/>
      </w:tblCellMar>
    </w:tblPr>
  </w:style>
  <w:style w:type="table" w:customStyle="1" w:styleId="affffff8">
    <w:basedOn w:val="TableNormal5"/>
    <w:tblPr>
      <w:tblStyleRowBandSize w:val="1"/>
      <w:tblStyleColBandSize w:val="1"/>
      <w:tblCellMar>
        <w:top w:w="100" w:type="dxa"/>
        <w:left w:w="100" w:type="dxa"/>
        <w:bottom w:w="100" w:type="dxa"/>
        <w:right w:w="100" w:type="dxa"/>
      </w:tblCellMar>
    </w:tblPr>
  </w:style>
  <w:style w:type="table" w:customStyle="1" w:styleId="affffff9">
    <w:basedOn w:val="TableNormal5"/>
    <w:tblPr>
      <w:tblStyleRowBandSize w:val="1"/>
      <w:tblStyleColBandSize w:val="1"/>
      <w:tblCellMar>
        <w:top w:w="100" w:type="dxa"/>
        <w:left w:w="100" w:type="dxa"/>
        <w:bottom w:w="100" w:type="dxa"/>
        <w:right w:w="100" w:type="dxa"/>
      </w:tblCellMar>
    </w:tblPr>
  </w:style>
  <w:style w:type="table" w:customStyle="1" w:styleId="affffffa">
    <w:basedOn w:val="TableNormal5"/>
    <w:tblPr>
      <w:tblStyleRowBandSize w:val="1"/>
      <w:tblStyleColBandSize w:val="1"/>
      <w:tblCellMar>
        <w:top w:w="100" w:type="dxa"/>
        <w:left w:w="100" w:type="dxa"/>
        <w:bottom w:w="100" w:type="dxa"/>
        <w:right w:w="100" w:type="dxa"/>
      </w:tblCellMar>
    </w:tblPr>
  </w:style>
  <w:style w:type="table" w:customStyle="1" w:styleId="affffffb">
    <w:basedOn w:val="TableNormal5"/>
    <w:tblPr>
      <w:tblStyleRowBandSize w:val="1"/>
      <w:tblStyleColBandSize w:val="1"/>
      <w:tblCellMar>
        <w:top w:w="100" w:type="dxa"/>
        <w:left w:w="100" w:type="dxa"/>
        <w:bottom w:w="100" w:type="dxa"/>
        <w:right w:w="100" w:type="dxa"/>
      </w:tblCellMar>
    </w:tblPr>
  </w:style>
  <w:style w:type="table" w:customStyle="1" w:styleId="affffffc">
    <w:basedOn w:val="TableNormal5"/>
    <w:tblPr>
      <w:tblStyleRowBandSize w:val="1"/>
      <w:tblStyleColBandSize w:val="1"/>
      <w:tblCellMar>
        <w:top w:w="100" w:type="dxa"/>
        <w:left w:w="100" w:type="dxa"/>
        <w:bottom w:w="100" w:type="dxa"/>
        <w:right w:w="100" w:type="dxa"/>
      </w:tblCellMar>
    </w:tblPr>
  </w:style>
  <w:style w:type="table" w:customStyle="1" w:styleId="affffffd">
    <w:basedOn w:val="TableNormal5"/>
    <w:tblPr>
      <w:tblStyleRowBandSize w:val="1"/>
      <w:tblStyleColBandSize w:val="1"/>
      <w:tblCellMar>
        <w:top w:w="100" w:type="dxa"/>
        <w:left w:w="100" w:type="dxa"/>
        <w:bottom w:w="100" w:type="dxa"/>
        <w:right w:w="100" w:type="dxa"/>
      </w:tblCellMar>
    </w:tblPr>
  </w:style>
  <w:style w:type="table" w:customStyle="1" w:styleId="affffffe">
    <w:basedOn w:val="TableNormal5"/>
    <w:tblPr>
      <w:tblStyleRowBandSize w:val="1"/>
      <w:tblStyleColBandSize w:val="1"/>
      <w:tblCellMar>
        <w:top w:w="100" w:type="dxa"/>
        <w:left w:w="100" w:type="dxa"/>
        <w:bottom w:w="100" w:type="dxa"/>
        <w:right w:w="100" w:type="dxa"/>
      </w:tblCellMar>
    </w:tblPr>
  </w:style>
  <w:style w:type="table" w:customStyle="1" w:styleId="afffffff">
    <w:basedOn w:val="TableNormal5"/>
    <w:tblPr>
      <w:tblStyleRowBandSize w:val="1"/>
      <w:tblStyleColBandSize w:val="1"/>
      <w:tblCellMar>
        <w:top w:w="100" w:type="dxa"/>
        <w:left w:w="100" w:type="dxa"/>
        <w:bottom w:w="100" w:type="dxa"/>
        <w:right w:w="100" w:type="dxa"/>
      </w:tblCellMar>
    </w:tblPr>
  </w:style>
  <w:style w:type="table" w:customStyle="1" w:styleId="afffffff0">
    <w:basedOn w:val="TableNormal5"/>
    <w:tblPr>
      <w:tblStyleRowBandSize w:val="1"/>
      <w:tblStyleColBandSize w:val="1"/>
      <w:tblCellMar>
        <w:top w:w="100" w:type="dxa"/>
        <w:left w:w="100" w:type="dxa"/>
        <w:bottom w:w="100" w:type="dxa"/>
        <w:right w:w="100" w:type="dxa"/>
      </w:tblCellMar>
    </w:tblPr>
  </w:style>
  <w:style w:type="table" w:customStyle="1" w:styleId="afffffff1">
    <w:basedOn w:val="TableNormal5"/>
    <w:tblPr>
      <w:tblStyleRowBandSize w:val="1"/>
      <w:tblStyleColBandSize w:val="1"/>
      <w:tblCellMar>
        <w:top w:w="100" w:type="dxa"/>
        <w:left w:w="100" w:type="dxa"/>
        <w:bottom w:w="100" w:type="dxa"/>
        <w:right w:w="100" w:type="dxa"/>
      </w:tblCellMar>
    </w:tblPr>
  </w:style>
  <w:style w:type="table" w:customStyle="1" w:styleId="afffffff2">
    <w:basedOn w:val="TableNormal5"/>
    <w:tblPr>
      <w:tblStyleRowBandSize w:val="1"/>
      <w:tblStyleColBandSize w:val="1"/>
      <w:tblCellMar>
        <w:top w:w="100" w:type="dxa"/>
        <w:left w:w="100" w:type="dxa"/>
        <w:bottom w:w="100" w:type="dxa"/>
        <w:right w:w="100" w:type="dxa"/>
      </w:tblCellMar>
    </w:tblPr>
  </w:style>
  <w:style w:type="table" w:customStyle="1" w:styleId="afffffff3">
    <w:basedOn w:val="TableNormal5"/>
    <w:tblPr>
      <w:tblStyleRowBandSize w:val="1"/>
      <w:tblStyleColBandSize w:val="1"/>
      <w:tblCellMar>
        <w:top w:w="100" w:type="dxa"/>
        <w:left w:w="100" w:type="dxa"/>
        <w:bottom w:w="100" w:type="dxa"/>
        <w:right w:w="100" w:type="dxa"/>
      </w:tblCellMar>
    </w:tblPr>
  </w:style>
  <w:style w:type="table" w:customStyle="1" w:styleId="afffffff4">
    <w:basedOn w:val="TableNormal5"/>
    <w:tblPr>
      <w:tblStyleRowBandSize w:val="1"/>
      <w:tblStyleColBandSize w:val="1"/>
      <w:tblCellMar>
        <w:top w:w="100" w:type="dxa"/>
        <w:left w:w="100" w:type="dxa"/>
        <w:bottom w:w="100" w:type="dxa"/>
        <w:right w:w="100" w:type="dxa"/>
      </w:tblCellMar>
    </w:tblPr>
  </w:style>
  <w:style w:type="table" w:customStyle="1" w:styleId="afffffff5">
    <w:basedOn w:val="TableNormal5"/>
    <w:tblPr>
      <w:tblStyleRowBandSize w:val="1"/>
      <w:tblStyleColBandSize w:val="1"/>
      <w:tblCellMar>
        <w:top w:w="100" w:type="dxa"/>
        <w:left w:w="100" w:type="dxa"/>
        <w:bottom w:w="100" w:type="dxa"/>
        <w:right w:w="100" w:type="dxa"/>
      </w:tblCellMar>
    </w:tblPr>
  </w:style>
  <w:style w:type="table" w:customStyle="1" w:styleId="afffffff6">
    <w:basedOn w:val="TableNormal5"/>
    <w:tblPr>
      <w:tblStyleRowBandSize w:val="1"/>
      <w:tblStyleColBandSize w:val="1"/>
      <w:tblCellMar>
        <w:top w:w="100" w:type="dxa"/>
        <w:left w:w="100" w:type="dxa"/>
        <w:bottom w:w="100" w:type="dxa"/>
        <w:right w:w="100" w:type="dxa"/>
      </w:tblCellMar>
    </w:tblPr>
  </w:style>
  <w:style w:type="table" w:customStyle="1" w:styleId="afffffff7">
    <w:basedOn w:val="TableNormal5"/>
    <w:tblPr>
      <w:tblStyleRowBandSize w:val="1"/>
      <w:tblStyleColBandSize w:val="1"/>
      <w:tblCellMar>
        <w:top w:w="100" w:type="dxa"/>
        <w:left w:w="100" w:type="dxa"/>
        <w:bottom w:w="100" w:type="dxa"/>
        <w:right w:w="100" w:type="dxa"/>
      </w:tblCellMar>
    </w:tblPr>
  </w:style>
  <w:style w:type="table" w:customStyle="1" w:styleId="afffffff8">
    <w:basedOn w:val="TableNormal5"/>
    <w:tblPr>
      <w:tblStyleRowBandSize w:val="1"/>
      <w:tblStyleColBandSize w:val="1"/>
      <w:tblCellMar>
        <w:top w:w="100" w:type="dxa"/>
        <w:left w:w="100" w:type="dxa"/>
        <w:bottom w:w="100" w:type="dxa"/>
        <w:right w:w="100" w:type="dxa"/>
      </w:tblCellMar>
    </w:tblPr>
  </w:style>
  <w:style w:type="table" w:customStyle="1" w:styleId="afffffff9">
    <w:basedOn w:val="TableNormal5"/>
    <w:tblPr>
      <w:tblStyleRowBandSize w:val="1"/>
      <w:tblStyleColBandSize w:val="1"/>
      <w:tblCellMar>
        <w:top w:w="100" w:type="dxa"/>
        <w:left w:w="100" w:type="dxa"/>
        <w:bottom w:w="100" w:type="dxa"/>
        <w:right w:w="100" w:type="dxa"/>
      </w:tblCellMar>
    </w:tblPr>
  </w:style>
  <w:style w:type="table" w:customStyle="1" w:styleId="afffffffa">
    <w:basedOn w:val="TableNormal5"/>
    <w:tblPr>
      <w:tblStyleRowBandSize w:val="1"/>
      <w:tblStyleColBandSize w:val="1"/>
      <w:tblCellMar>
        <w:top w:w="100" w:type="dxa"/>
        <w:left w:w="100" w:type="dxa"/>
        <w:bottom w:w="100" w:type="dxa"/>
        <w:right w:w="100" w:type="dxa"/>
      </w:tblCellMar>
    </w:tblPr>
  </w:style>
  <w:style w:type="table" w:customStyle="1" w:styleId="afffffffb">
    <w:basedOn w:val="TableNormal5"/>
    <w:tblPr>
      <w:tblStyleRowBandSize w:val="1"/>
      <w:tblStyleColBandSize w:val="1"/>
      <w:tblCellMar>
        <w:top w:w="100" w:type="dxa"/>
        <w:left w:w="100" w:type="dxa"/>
        <w:bottom w:w="100" w:type="dxa"/>
        <w:right w:w="100" w:type="dxa"/>
      </w:tblCellMar>
    </w:tblPr>
  </w:style>
  <w:style w:type="table" w:customStyle="1" w:styleId="afffffffc">
    <w:basedOn w:val="TableNormal5"/>
    <w:tblPr>
      <w:tblStyleRowBandSize w:val="1"/>
      <w:tblStyleColBandSize w:val="1"/>
      <w:tblCellMar>
        <w:top w:w="100" w:type="dxa"/>
        <w:left w:w="100" w:type="dxa"/>
        <w:bottom w:w="100" w:type="dxa"/>
        <w:right w:w="100" w:type="dxa"/>
      </w:tblCellMar>
    </w:tblPr>
  </w:style>
  <w:style w:type="table" w:customStyle="1" w:styleId="afffffffd">
    <w:basedOn w:val="TableNormal5"/>
    <w:tblPr>
      <w:tblStyleRowBandSize w:val="1"/>
      <w:tblStyleColBandSize w:val="1"/>
      <w:tblCellMar>
        <w:top w:w="100" w:type="dxa"/>
        <w:left w:w="100" w:type="dxa"/>
        <w:bottom w:w="100" w:type="dxa"/>
        <w:right w:w="100" w:type="dxa"/>
      </w:tblCellMar>
    </w:tblPr>
  </w:style>
  <w:style w:type="table" w:customStyle="1" w:styleId="afffffffe">
    <w:basedOn w:val="TableNormal5"/>
    <w:tblPr>
      <w:tblStyleRowBandSize w:val="1"/>
      <w:tblStyleColBandSize w:val="1"/>
      <w:tblCellMar>
        <w:top w:w="100" w:type="dxa"/>
        <w:left w:w="100" w:type="dxa"/>
        <w:bottom w:w="100" w:type="dxa"/>
        <w:right w:w="100" w:type="dxa"/>
      </w:tblCellMar>
    </w:tblPr>
  </w:style>
  <w:style w:type="table" w:customStyle="1" w:styleId="affffffff">
    <w:basedOn w:val="TableNormal5"/>
    <w:tblPr>
      <w:tblStyleRowBandSize w:val="1"/>
      <w:tblStyleColBandSize w:val="1"/>
      <w:tblCellMar>
        <w:top w:w="100" w:type="dxa"/>
        <w:left w:w="100" w:type="dxa"/>
        <w:bottom w:w="100" w:type="dxa"/>
        <w:right w:w="100" w:type="dxa"/>
      </w:tblCellMar>
    </w:tblPr>
  </w:style>
  <w:style w:type="table" w:customStyle="1" w:styleId="affffffff0">
    <w:basedOn w:val="TableNormal5"/>
    <w:tblPr>
      <w:tblStyleRowBandSize w:val="1"/>
      <w:tblStyleColBandSize w:val="1"/>
      <w:tblCellMar>
        <w:top w:w="100" w:type="dxa"/>
        <w:left w:w="100" w:type="dxa"/>
        <w:bottom w:w="100" w:type="dxa"/>
        <w:right w:w="100" w:type="dxa"/>
      </w:tblCellMar>
    </w:tblPr>
  </w:style>
  <w:style w:type="table" w:customStyle="1" w:styleId="affffffff1">
    <w:basedOn w:val="TableNormal5"/>
    <w:tblPr>
      <w:tblStyleRowBandSize w:val="1"/>
      <w:tblStyleColBandSize w:val="1"/>
      <w:tblCellMar>
        <w:top w:w="100" w:type="dxa"/>
        <w:left w:w="100" w:type="dxa"/>
        <w:bottom w:w="100" w:type="dxa"/>
        <w:right w:w="100" w:type="dxa"/>
      </w:tblCellMar>
    </w:tblPr>
  </w:style>
  <w:style w:type="table" w:customStyle="1" w:styleId="affffffff2">
    <w:basedOn w:val="TableNormal5"/>
    <w:tblPr>
      <w:tblStyleRowBandSize w:val="1"/>
      <w:tblStyleColBandSize w:val="1"/>
      <w:tblCellMar>
        <w:top w:w="100" w:type="dxa"/>
        <w:left w:w="100" w:type="dxa"/>
        <w:bottom w:w="100" w:type="dxa"/>
        <w:right w:w="100" w:type="dxa"/>
      </w:tblCellMar>
    </w:tblPr>
  </w:style>
  <w:style w:type="table" w:customStyle="1" w:styleId="affffffff3">
    <w:basedOn w:val="TableNormal5"/>
    <w:tblPr>
      <w:tblStyleRowBandSize w:val="1"/>
      <w:tblStyleColBandSize w:val="1"/>
      <w:tblCellMar>
        <w:top w:w="100" w:type="dxa"/>
        <w:left w:w="100" w:type="dxa"/>
        <w:bottom w:w="100" w:type="dxa"/>
        <w:right w:w="100" w:type="dxa"/>
      </w:tblCellMar>
    </w:tblPr>
  </w:style>
  <w:style w:type="table" w:customStyle="1" w:styleId="affffffff4">
    <w:basedOn w:val="TableNormal5"/>
    <w:tblPr>
      <w:tblStyleRowBandSize w:val="1"/>
      <w:tblStyleColBandSize w:val="1"/>
      <w:tblCellMar>
        <w:top w:w="100" w:type="dxa"/>
        <w:left w:w="100" w:type="dxa"/>
        <w:bottom w:w="100" w:type="dxa"/>
        <w:right w:w="100" w:type="dxa"/>
      </w:tblCellMar>
    </w:tblPr>
  </w:style>
  <w:style w:type="table" w:customStyle="1" w:styleId="affffffff5">
    <w:basedOn w:val="TableNormal5"/>
    <w:tblPr>
      <w:tblStyleRowBandSize w:val="1"/>
      <w:tblStyleColBandSize w:val="1"/>
      <w:tblCellMar>
        <w:top w:w="100" w:type="dxa"/>
        <w:left w:w="100" w:type="dxa"/>
        <w:bottom w:w="100" w:type="dxa"/>
        <w:right w:w="100" w:type="dxa"/>
      </w:tblCellMar>
    </w:tblPr>
  </w:style>
  <w:style w:type="table" w:customStyle="1" w:styleId="affffffff6">
    <w:basedOn w:val="TableNormal5"/>
    <w:tblPr>
      <w:tblStyleRowBandSize w:val="1"/>
      <w:tblStyleColBandSize w:val="1"/>
      <w:tblCellMar>
        <w:top w:w="100" w:type="dxa"/>
        <w:left w:w="100" w:type="dxa"/>
        <w:bottom w:w="100" w:type="dxa"/>
        <w:right w:w="100" w:type="dxa"/>
      </w:tblCellMar>
    </w:tblPr>
  </w:style>
  <w:style w:type="table" w:customStyle="1" w:styleId="affffffff7">
    <w:basedOn w:val="TableNormal5"/>
    <w:tblPr>
      <w:tblStyleRowBandSize w:val="1"/>
      <w:tblStyleColBandSize w:val="1"/>
      <w:tblCellMar>
        <w:top w:w="100" w:type="dxa"/>
        <w:left w:w="100" w:type="dxa"/>
        <w:bottom w:w="100" w:type="dxa"/>
        <w:right w:w="100" w:type="dxa"/>
      </w:tblCellMar>
    </w:tblPr>
  </w:style>
  <w:style w:type="table" w:customStyle="1" w:styleId="affffffff8">
    <w:basedOn w:val="TableNormal5"/>
    <w:tblPr>
      <w:tblStyleRowBandSize w:val="1"/>
      <w:tblStyleColBandSize w:val="1"/>
      <w:tblCellMar>
        <w:top w:w="100" w:type="dxa"/>
        <w:left w:w="100" w:type="dxa"/>
        <w:bottom w:w="100" w:type="dxa"/>
        <w:right w:w="100" w:type="dxa"/>
      </w:tblCellMar>
    </w:tblPr>
  </w:style>
  <w:style w:type="table" w:customStyle="1" w:styleId="affffffff9">
    <w:basedOn w:val="TableNormal5"/>
    <w:tblPr>
      <w:tblStyleRowBandSize w:val="1"/>
      <w:tblStyleColBandSize w:val="1"/>
      <w:tblCellMar>
        <w:top w:w="100" w:type="dxa"/>
        <w:left w:w="100" w:type="dxa"/>
        <w:bottom w:w="100" w:type="dxa"/>
        <w:right w:w="100" w:type="dxa"/>
      </w:tblCellMar>
    </w:tblPr>
  </w:style>
  <w:style w:type="table" w:customStyle="1" w:styleId="affffffffa">
    <w:basedOn w:val="TableNormal5"/>
    <w:tblPr>
      <w:tblStyleRowBandSize w:val="1"/>
      <w:tblStyleColBandSize w:val="1"/>
      <w:tblCellMar>
        <w:top w:w="100" w:type="dxa"/>
        <w:left w:w="100" w:type="dxa"/>
        <w:bottom w:w="100" w:type="dxa"/>
        <w:right w:w="100" w:type="dxa"/>
      </w:tblCellMar>
    </w:tblPr>
  </w:style>
  <w:style w:type="table" w:customStyle="1" w:styleId="affffffffb">
    <w:basedOn w:val="TableNormal5"/>
    <w:tblPr>
      <w:tblStyleRowBandSize w:val="1"/>
      <w:tblStyleColBandSize w:val="1"/>
      <w:tblCellMar>
        <w:top w:w="100" w:type="dxa"/>
        <w:left w:w="100" w:type="dxa"/>
        <w:bottom w:w="100" w:type="dxa"/>
        <w:right w:w="100" w:type="dxa"/>
      </w:tblCellMar>
    </w:tblPr>
  </w:style>
  <w:style w:type="table" w:customStyle="1" w:styleId="affffffffc">
    <w:basedOn w:val="TableNormal5"/>
    <w:tblPr>
      <w:tblStyleRowBandSize w:val="1"/>
      <w:tblStyleColBandSize w:val="1"/>
      <w:tblCellMar>
        <w:top w:w="100" w:type="dxa"/>
        <w:left w:w="100" w:type="dxa"/>
        <w:bottom w:w="100" w:type="dxa"/>
        <w:right w:w="100" w:type="dxa"/>
      </w:tblCellMar>
    </w:tblPr>
  </w:style>
  <w:style w:type="table" w:customStyle="1" w:styleId="affffffffd">
    <w:basedOn w:val="TableNormal5"/>
    <w:tblPr>
      <w:tblStyleRowBandSize w:val="1"/>
      <w:tblStyleColBandSize w:val="1"/>
      <w:tblCellMar>
        <w:top w:w="100" w:type="dxa"/>
        <w:left w:w="100" w:type="dxa"/>
        <w:bottom w:w="100" w:type="dxa"/>
        <w:right w:w="100" w:type="dxa"/>
      </w:tblCellMar>
    </w:tblPr>
  </w:style>
  <w:style w:type="table" w:customStyle="1" w:styleId="affffffffe">
    <w:basedOn w:val="TableNormal5"/>
    <w:tblPr>
      <w:tblStyleRowBandSize w:val="1"/>
      <w:tblStyleColBandSize w:val="1"/>
      <w:tblCellMar>
        <w:top w:w="100" w:type="dxa"/>
        <w:left w:w="100" w:type="dxa"/>
        <w:bottom w:w="100" w:type="dxa"/>
        <w:right w:w="100" w:type="dxa"/>
      </w:tblCellMar>
    </w:tblPr>
  </w:style>
  <w:style w:type="table" w:customStyle="1" w:styleId="afffffffff">
    <w:basedOn w:val="TableNormal5"/>
    <w:tblPr>
      <w:tblStyleRowBandSize w:val="1"/>
      <w:tblStyleColBandSize w:val="1"/>
      <w:tblCellMar>
        <w:top w:w="100" w:type="dxa"/>
        <w:left w:w="100" w:type="dxa"/>
        <w:bottom w:w="100" w:type="dxa"/>
        <w:right w:w="100" w:type="dxa"/>
      </w:tblCellMar>
    </w:tblPr>
  </w:style>
  <w:style w:type="table" w:customStyle="1" w:styleId="afffffffff0">
    <w:basedOn w:val="TableNormal5"/>
    <w:tblPr>
      <w:tblStyleRowBandSize w:val="1"/>
      <w:tblStyleColBandSize w:val="1"/>
      <w:tblCellMar>
        <w:top w:w="100" w:type="dxa"/>
        <w:left w:w="100" w:type="dxa"/>
        <w:bottom w:w="100" w:type="dxa"/>
        <w:right w:w="100" w:type="dxa"/>
      </w:tblCellMar>
    </w:tblPr>
  </w:style>
  <w:style w:type="table" w:customStyle="1" w:styleId="afffffffff1">
    <w:basedOn w:val="TableNormal5"/>
    <w:tblPr>
      <w:tblStyleRowBandSize w:val="1"/>
      <w:tblStyleColBandSize w:val="1"/>
      <w:tblCellMar>
        <w:top w:w="100" w:type="dxa"/>
        <w:left w:w="100" w:type="dxa"/>
        <w:bottom w:w="100" w:type="dxa"/>
        <w:right w:w="100" w:type="dxa"/>
      </w:tblCellMar>
    </w:tblPr>
  </w:style>
  <w:style w:type="table" w:customStyle="1" w:styleId="afffffffff2">
    <w:basedOn w:val="TableNormal5"/>
    <w:tblPr>
      <w:tblStyleRowBandSize w:val="1"/>
      <w:tblStyleColBandSize w:val="1"/>
      <w:tblCellMar>
        <w:top w:w="100" w:type="dxa"/>
        <w:left w:w="100" w:type="dxa"/>
        <w:bottom w:w="100" w:type="dxa"/>
        <w:right w:w="100" w:type="dxa"/>
      </w:tblCellMar>
    </w:tblPr>
  </w:style>
  <w:style w:type="table" w:customStyle="1" w:styleId="afffffffff3">
    <w:basedOn w:val="TableNormal5"/>
    <w:tblPr>
      <w:tblStyleRowBandSize w:val="1"/>
      <w:tblStyleColBandSize w:val="1"/>
      <w:tblCellMar>
        <w:top w:w="100" w:type="dxa"/>
        <w:left w:w="100" w:type="dxa"/>
        <w:bottom w:w="100" w:type="dxa"/>
        <w:right w:w="100" w:type="dxa"/>
      </w:tblCellMar>
    </w:tblPr>
  </w:style>
  <w:style w:type="table" w:customStyle="1" w:styleId="afffffffff4">
    <w:basedOn w:val="TableNormal5"/>
    <w:tblPr>
      <w:tblStyleRowBandSize w:val="1"/>
      <w:tblStyleColBandSize w:val="1"/>
      <w:tblCellMar>
        <w:top w:w="100" w:type="dxa"/>
        <w:left w:w="100" w:type="dxa"/>
        <w:bottom w:w="100" w:type="dxa"/>
        <w:right w:w="100" w:type="dxa"/>
      </w:tblCellMar>
    </w:tblPr>
  </w:style>
  <w:style w:type="table" w:customStyle="1" w:styleId="afffffffff5">
    <w:basedOn w:val="TableNormal5"/>
    <w:tblPr>
      <w:tblStyleRowBandSize w:val="1"/>
      <w:tblStyleColBandSize w:val="1"/>
      <w:tblCellMar>
        <w:top w:w="100" w:type="dxa"/>
        <w:left w:w="100" w:type="dxa"/>
        <w:bottom w:w="100" w:type="dxa"/>
        <w:right w:w="100" w:type="dxa"/>
      </w:tblCellMar>
    </w:tblPr>
  </w:style>
  <w:style w:type="table" w:customStyle="1" w:styleId="afffffffff6">
    <w:basedOn w:val="TableNormal5"/>
    <w:tblPr>
      <w:tblStyleRowBandSize w:val="1"/>
      <w:tblStyleColBandSize w:val="1"/>
      <w:tblCellMar>
        <w:top w:w="100" w:type="dxa"/>
        <w:left w:w="100" w:type="dxa"/>
        <w:bottom w:w="100" w:type="dxa"/>
        <w:right w:w="100" w:type="dxa"/>
      </w:tblCellMar>
    </w:tblPr>
  </w:style>
  <w:style w:type="table" w:customStyle="1" w:styleId="afffffffff7">
    <w:basedOn w:val="TableNormal5"/>
    <w:tblPr>
      <w:tblStyleRowBandSize w:val="1"/>
      <w:tblStyleColBandSize w:val="1"/>
      <w:tblCellMar>
        <w:top w:w="100" w:type="dxa"/>
        <w:left w:w="100" w:type="dxa"/>
        <w:bottom w:w="100" w:type="dxa"/>
        <w:right w:w="100" w:type="dxa"/>
      </w:tblCellMar>
    </w:tblPr>
  </w:style>
  <w:style w:type="table" w:customStyle="1" w:styleId="afffffffff8">
    <w:basedOn w:val="TableNormal5"/>
    <w:tblPr>
      <w:tblStyleRowBandSize w:val="1"/>
      <w:tblStyleColBandSize w:val="1"/>
      <w:tblCellMar>
        <w:top w:w="100" w:type="dxa"/>
        <w:left w:w="100" w:type="dxa"/>
        <w:bottom w:w="100" w:type="dxa"/>
        <w:right w:w="100" w:type="dxa"/>
      </w:tblCellMar>
    </w:tblPr>
  </w:style>
  <w:style w:type="table" w:customStyle="1" w:styleId="afffffffff9">
    <w:basedOn w:val="TableNormal5"/>
    <w:tblPr>
      <w:tblStyleRowBandSize w:val="1"/>
      <w:tblStyleColBandSize w:val="1"/>
      <w:tblCellMar>
        <w:top w:w="100" w:type="dxa"/>
        <w:left w:w="100" w:type="dxa"/>
        <w:bottom w:w="100" w:type="dxa"/>
        <w:right w:w="100" w:type="dxa"/>
      </w:tblCellMar>
    </w:tblPr>
  </w:style>
  <w:style w:type="table" w:customStyle="1" w:styleId="afffffffffa">
    <w:basedOn w:val="TableNormal5"/>
    <w:tblPr>
      <w:tblStyleRowBandSize w:val="1"/>
      <w:tblStyleColBandSize w:val="1"/>
      <w:tblCellMar>
        <w:top w:w="100" w:type="dxa"/>
        <w:left w:w="100" w:type="dxa"/>
        <w:bottom w:w="100" w:type="dxa"/>
        <w:right w:w="100" w:type="dxa"/>
      </w:tblCellMar>
    </w:tblPr>
  </w:style>
  <w:style w:type="table" w:customStyle="1" w:styleId="afffffffffb">
    <w:basedOn w:val="TableNormal5"/>
    <w:tblPr>
      <w:tblStyleRowBandSize w:val="1"/>
      <w:tblStyleColBandSize w:val="1"/>
      <w:tblCellMar>
        <w:top w:w="100" w:type="dxa"/>
        <w:left w:w="100" w:type="dxa"/>
        <w:bottom w:w="100" w:type="dxa"/>
        <w:right w:w="100" w:type="dxa"/>
      </w:tblCellMar>
    </w:tblPr>
  </w:style>
  <w:style w:type="table" w:customStyle="1" w:styleId="afffffffffc">
    <w:basedOn w:val="TableNormal5"/>
    <w:tblPr>
      <w:tblStyleRowBandSize w:val="1"/>
      <w:tblStyleColBandSize w:val="1"/>
      <w:tblCellMar>
        <w:top w:w="100" w:type="dxa"/>
        <w:left w:w="100" w:type="dxa"/>
        <w:bottom w:w="100" w:type="dxa"/>
        <w:right w:w="100" w:type="dxa"/>
      </w:tblCellMar>
    </w:tblPr>
  </w:style>
  <w:style w:type="table" w:customStyle="1" w:styleId="afffffffffd">
    <w:basedOn w:val="TableNormal5"/>
    <w:tblPr>
      <w:tblStyleRowBandSize w:val="1"/>
      <w:tblStyleColBandSize w:val="1"/>
      <w:tblCellMar>
        <w:top w:w="100" w:type="dxa"/>
        <w:left w:w="100" w:type="dxa"/>
        <w:bottom w:w="100" w:type="dxa"/>
        <w:right w:w="100" w:type="dxa"/>
      </w:tblCellMar>
    </w:tblPr>
  </w:style>
  <w:style w:type="table" w:customStyle="1" w:styleId="afffffffffe">
    <w:basedOn w:val="TableNormal5"/>
    <w:tblPr>
      <w:tblStyleRowBandSize w:val="1"/>
      <w:tblStyleColBandSize w:val="1"/>
      <w:tblCellMar>
        <w:top w:w="100" w:type="dxa"/>
        <w:left w:w="100" w:type="dxa"/>
        <w:bottom w:w="100" w:type="dxa"/>
        <w:right w:w="100" w:type="dxa"/>
      </w:tblCellMar>
    </w:tblPr>
  </w:style>
  <w:style w:type="table" w:customStyle="1" w:styleId="affffffffff">
    <w:basedOn w:val="TableNormal5"/>
    <w:tblPr>
      <w:tblStyleRowBandSize w:val="1"/>
      <w:tblStyleColBandSize w:val="1"/>
      <w:tblCellMar>
        <w:top w:w="100" w:type="dxa"/>
        <w:left w:w="100" w:type="dxa"/>
        <w:bottom w:w="100" w:type="dxa"/>
        <w:right w:w="100" w:type="dxa"/>
      </w:tblCellMar>
    </w:tblPr>
  </w:style>
  <w:style w:type="table" w:customStyle="1" w:styleId="affffffffff0">
    <w:basedOn w:val="TableNormal5"/>
    <w:tblPr>
      <w:tblStyleRowBandSize w:val="1"/>
      <w:tblStyleColBandSize w:val="1"/>
      <w:tblCellMar>
        <w:top w:w="100" w:type="dxa"/>
        <w:left w:w="100" w:type="dxa"/>
        <w:bottom w:w="100" w:type="dxa"/>
        <w:right w:w="100" w:type="dxa"/>
      </w:tblCellMar>
    </w:tblPr>
  </w:style>
  <w:style w:type="table" w:customStyle="1" w:styleId="affffffffff1">
    <w:basedOn w:val="TableNormal5"/>
    <w:tblPr>
      <w:tblStyleRowBandSize w:val="1"/>
      <w:tblStyleColBandSize w:val="1"/>
      <w:tblCellMar>
        <w:top w:w="100" w:type="dxa"/>
        <w:left w:w="100" w:type="dxa"/>
        <w:bottom w:w="100" w:type="dxa"/>
        <w:right w:w="100" w:type="dxa"/>
      </w:tblCellMar>
    </w:tblPr>
  </w:style>
  <w:style w:type="table" w:customStyle="1" w:styleId="affffffffff2">
    <w:basedOn w:val="TableNormal5"/>
    <w:tblPr>
      <w:tblStyleRowBandSize w:val="1"/>
      <w:tblStyleColBandSize w:val="1"/>
      <w:tblCellMar>
        <w:top w:w="100" w:type="dxa"/>
        <w:left w:w="100" w:type="dxa"/>
        <w:bottom w:w="100" w:type="dxa"/>
        <w:right w:w="100" w:type="dxa"/>
      </w:tblCellMar>
    </w:tblPr>
  </w:style>
  <w:style w:type="table" w:customStyle="1" w:styleId="affffffffff3">
    <w:basedOn w:val="TableNormal5"/>
    <w:tblPr>
      <w:tblStyleRowBandSize w:val="1"/>
      <w:tblStyleColBandSize w:val="1"/>
      <w:tblCellMar>
        <w:top w:w="100" w:type="dxa"/>
        <w:left w:w="100" w:type="dxa"/>
        <w:bottom w:w="100" w:type="dxa"/>
        <w:right w:w="100" w:type="dxa"/>
      </w:tblCellMar>
    </w:tblPr>
  </w:style>
  <w:style w:type="table" w:customStyle="1" w:styleId="affffffffff4">
    <w:basedOn w:val="TableNormal5"/>
    <w:tblPr>
      <w:tblStyleRowBandSize w:val="1"/>
      <w:tblStyleColBandSize w:val="1"/>
      <w:tblCellMar>
        <w:top w:w="100" w:type="dxa"/>
        <w:left w:w="100" w:type="dxa"/>
        <w:bottom w:w="100" w:type="dxa"/>
        <w:right w:w="100" w:type="dxa"/>
      </w:tblCellMar>
    </w:tblPr>
  </w:style>
  <w:style w:type="table" w:customStyle="1" w:styleId="affffffffff5">
    <w:basedOn w:val="TableNormal5"/>
    <w:tblPr>
      <w:tblStyleRowBandSize w:val="1"/>
      <w:tblStyleColBandSize w:val="1"/>
      <w:tblCellMar>
        <w:top w:w="100" w:type="dxa"/>
        <w:left w:w="100" w:type="dxa"/>
        <w:bottom w:w="100" w:type="dxa"/>
        <w:right w:w="100" w:type="dxa"/>
      </w:tblCellMar>
    </w:tblPr>
  </w:style>
  <w:style w:type="table" w:customStyle="1" w:styleId="affffffffff6">
    <w:basedOn w:val="TableNormal5"/>
    <w:tblPr>
      <w:tblStyleRowBandSize w:val="1"/>
      <w:tblStyleColBandSize w:val="1"/>
      <w:tblCellMar>
        <w:top w:w="100" w:type="dxa"/>
        <w:left w:w="100" w:type="dxa"/>
        <w:bottom w:w="100" w:type="dxa"/>
        <w:right w:w="100" w:type="dxa"/>
      </w:tblCellMar>
    </w:tblPr>
  </w:style>
  <w:style w:type="table" w:customStyle="1" w:styleId="affffffffff7">
    <w:basedOn w:val="TableNormal5"/>
    <w:tblPr>
      <w:tblStyleRowBandSize w:val="1"/>
      <w:tblStyleColBandSize w:val="1"/>
      <w:tblCellMar>
        <w:top w:w="100" w:type="dxa"/>
        <w:left w:w="100" w:type="dxa"/>
        <w:bottom w:w="100" w:type="dxa"/>
        <w:right w:w="100" w:type="dxa"/>
      </w:tblCellMar>
    </w:tblPr>
  </w:style>
  <w:style w:type="table" w:customStyle="1" w:styleId="affffffffff8">
    <w:basedOn w:val="TableNormal5"/>
    <w:tblPr>
      <w:tblStyleRowBandSize w:val="1"/>
      <w:tblStyleColBandSize w:val="1"/>
      <w:tblCellMar>
        <w:top w:w="100" w:type="dxa"/>
        <w:left w:w="100" w:type="dxa"/>
        <w:bottom w:w="100" w:type="dxa"/>
        <w:right w:w="100" w:type="dxa"/>
      </w:tblCellMar>
    </w:tblPr>
  </w:style>
  <w:style w:type="table" w:customStyle="1" w:styleId="affffffffff9">
    <w:basedOn w:val="TableNormal5"/>
    <w:tblPr>
      <w:tblStyleRowBandSize w:val="1"/>
      <w:tblStyleColBandSize w:val="1"/>
      <w:tblCellMar>
        <w:top w:w="100" w:type="dxa"/>
        <w:left w:w="100" w:type="dxa"/>
        <w:bottom w:w="100" w:type="dxa"/>
        <w:right w:w="100" w:type="dxa"/>
      </w:tblCellMar>
    </w:tblPr>
  </w:style>
  <w:style w:type="table" w:customStyle="1" w:styleId="affffffffffa">
    <w:basedOn w:val="TableNormal5"/>
    <w:tblPr>
      <w:tblStyleRowBandSize w:val="1"/>
      <w:tblStyleColBandSize w:val="1"/>
      <w:tblCellMar>
        <w:top w:w="100" w:type="dxa"/>
        <w:left w:w="100" w:type="dxa"/>
        <w:bottom w:w="100" w:type="dxa"/>
        <w:right w:w="100" w:type="dxa"/>
      </w:tblCellMar>
    </w:tblPr>
  </w:style>
  <w:style w:type="table" w:customStyle="1" w:styleId="affffffffffb">
    <w:basedOn w:val="TableNormal5"/>
    <w:tblPr>
      <w:tblStyleRowBandSize w:val="1"/>
      <w:tblStyleColBandSize w:val="1"/>
      <w:tblCellMar>
        <w:top w:w="100" w:type="dxa"/>
        <w:left w:w="100" w:type="dxa"/>
        <w:bottom w:w="100" w:type="dxa"/>
        <w:right w:w="100" w:type="dxa"/>
      </w:tblCellMar>
    </w:tblPr>
  </w:style>
  <w:style w:type="table" w:customStyle="1" w:styleId="affffffffffc">
    <w:basedOn w:val="TableNormal5"/>
    <w:tblPr>
      <w:tblStyleRowBandSize w:val="1"/>
      <w:tblStyleColBandSize w:val="1"/>
      <w:tblCellMar>
        <w:top w:w="100" w:type="dxa"/>
        <w:left w:w="100" w:type="dxa"/>
        <w:bottom w:w="100" w:type="dxa"/>
        <w:right w:w="100" w:type="dxa"/>
      </w:tblCellMar>
    </w:tblPr>
  </w:style>
  <w:style w:type="table" w:customStyle="1" w:styleId="affffffffffd">
    <w:basedOn w:val="TableNormal5"/>
    <w:tblPr>
      <w:tblStyleRowBandSize w:val="1"/>
      <w:tblStyleColBandSize w:val="1"/>
      <w:tblCellMar>
        <w:top w:w="100" w:type="dxa"/>
        <w:left w:w="100" w:type="dxa"/>
        <w:bottom w:w="100" w:type="dxa"/>
        <w:right w:w="100" w:type="dxa"/>
      </w:tblCellMar>
    </w:tblPr>
  </w:style>
  <w:style w:type="table" w:customStyle="1" w:styleId="affffffffffe">
    <w:basedOn w:val="TableNormal5"/>
    <w:tblPr>
      <w:tblStyleRowBandSize w:val="1"/>
      <w:tblStyleColBandSize w:val="1"/>
      <w:tblCellMar>
        <w:top w:w="100" w:type="dxa"/>
        <w:left w:w="100" w:type="dxa"/>
        <w:bottom w:w="100" w:type="dxa"/>
        <w:right w:w="100" w:type="dxa"/>
      </w:tblCellMar>
    </w:tblPr>
  </w:style>
  <w:style w:type="table" w:customStyle="1" w:styleId="afffffffffff">
    <w:basedOn w:val="TableNormal5"/>
    <w:tblPr>
      <w:tblStyleRowBandSize w:val="1"/>
      <w:tblStyleColBandSize w:val="1"/>
      <w:tblCellMar>
        <w:top w:w="100" w:type="dxa"/>
        <w:left w:w="100" w:type="dxa"/>
        <w:bottom w:w="100" w:type="dxa"/>
        <w:right w:w="100" w:type="dxa"/>
      </w:tblCellMar>
    </w:tblPr>
  </w:style>
  <w:style w:type="paragraph" w:styleId="Sprechblasentext">
    <w:name w:val="Balloon Text"/>
    <w:basedOn w:val="Standard"/>
    <w:link w:val="SprechblasentextZchn"/>
    <w:uiPriority w:val="99"/>
    <w:semiHidden/>
    <w:unhideWhenUsed/>
    <w:rsid w:val="00891DE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1DEF"/>
    <w:rPr>
      <w:rFonts w:ascii="Tahoma" w:hAnsi="Tahoma" w:cs="Tahoma"/>
      <w:sz w:val="16"/>
      <w:szCs w:val="16"/>
    </w:rPr>
  </w:style>
  <w:style w:type="table" w:customStyle="1" w:styleId="afffffffffff0">
    <w:basedOn w:val="TableNormal1"/>
    <w:tblPr>
      <w:tblStyleRowBandSize w:val="1"/>
      <w:tblStyleColBandSize w:val="1"/>
      <w:tblCellMar>
        <w:top w:w="100" w:type="dxa"/>
        <w:left w:w="100" w:type="dxa"/>
        <w:bottom w:w="100" w:type="dxa"/>
        <w:right w:w="100" w:type="dxa"/>
      </w:tblCellMar>
    </w:tblPr>
  </w:style>
  <w:style w:type="table" w:customStyle="1" w:styleId="afffffffffff1">
    <w:basedOn w:val="TableNormal1"/>
    <w:tblPr>
      <w:tblStyleRowBandSize w:val="1"/>
      <w:tblStyleColBandSize w:val="1"/>
      <w:tblCellMar>
        <w:top w:w="100" w:type="dxa"/>
        <w:left w:w="100" w:type="dxa"/>
        <w:bottom w:w="100" w:type="dxa"/>
        <w:right w:w="100" w:type="dxa"/>
      </w:tblCellMar>
    </w:tblPr>
  </w:style>
  <w:style w:type="table" w:customStyle="1" w:styleId="afffffffffff2">
    <w:basedOn w:val="TableNormal1"/>
    <w:tblPr>
      <w:tblStyleRowBandSize w:val="1"/>
      <w:tblStyleColBandSize w:val="1"/>
      <w:tblCellMar>
        <w:top w:w="100" w:type="dxa"/>
        <w:left w:w="100" w:type="dxa"/>
        <w:bottom w:w="100" w:type="dxa"/>
        <w:right w:w="100" w:type="dxa"/>
      </w:tblCellMar>
    </w:tblPr>
  </w:style>
  <w:style w:type="table" w:customStyle="1" w:styleId="afffffffffff3">
    <w:basedOn w:val="TableNormal1"/>
    <w:tblPr>
      <w:tblStyleRowBandSize w:val="1"/>
      <w:tblStyleColBandSize w:val="1"/>
      <w:tblCellMar>
        <w:top w:w="100" w:type="dxa"/>
        <w:left w:w="100" w:type="dxa"/>
        <w:bottom w:w="100" w:type="dxa"/>
        <w:right w:w="100" w:type="dxa"/>
      </w:tblCellMar>
    </w:tblPr>
  </w:style>
  <w:style w:type="table" w:customStyle="1" w:styleId="afffffffffff4">
    <w:basedOn w:val="TableNormal1"/>
    <w:tblPr>
      <w:tblStyleRowBandSize w:val="1"/>
      <w:tblStyleColBandSize w:val="1"/>
      <w:tblCellMar>
        <w:top w:w="100" w:type="dxa"/>
        <w:left w:w="100" w:type="dxa"/>
        <w:bottom w:w="100" w:type="dxa"/>
        <w:right w:w="100" w:type="dxa"/>
      </w:tblCellMar>
    </w:tblPr>
  </w:style>
  <w:style w:type="table" w:customStyle="1" w:styleId="afffffffffff5">
    <w:basedOn w:val="TableNormal1"/>
    <w:tblPr>
      <w:tblStyleRowBandSize w:val="1"/>
      <w:tblStyleColBandSize w:val="1"/>
      <w:tblCellMar>
        <w:top w:w="100" w:type="dxa"/>
        <w:left w:w="100" w:type="dxa"/>
        <w:bottom w:w="100" w:type="dxa"/>
        <w:right w:w="100" w:type="dxa"/>
      </w:tblCellMar>
    </w:tblPr>
  </w:style>
  <w:style w:type="table" w:customStyle="1" w:styleId="afffffffffff6">
    <w:basedOn w:val="TableNormal1"/>
    <w:tblPr>
      <w:tblStyleRowBandSize w:val="1"/>
      <w:tblStyleColBandSize w:val="1"/>
      <w:tblCellMar>
        <w:top w:w="100" w:type="dxa"/>
        <w:left w:w="100" w:type="dxa"/>
        <w:bottom w:w="100" w:type="dxa"/>
        <w:right w:w="100" w:type="dxa"/>
      </w:tblCellMar>
    </w:tblPr>
  </w:style>
  <w:style w:type="table" w:customStyle="1" w:styleId="afffffffffff7">
    <w:basedOn w:val="TableNormal1"/>
    <w:tblPr>
      <w:tblStyleRowBandSize w:val="1"/>
      <w:tblStyleColBandSize w:val="1"/>
      <w:tblCellMar>
        <w:top w:w="100" w:type="dxa"/>
        <w:left w:w="100" w:type="dxa"/>
        <w:bottom w:w="100" w:type="dxa"/>
        <w:right w:w="100" w:type="dxa"/>
      </w:tblCellMar>
    </w:tblPr>
  </w:style>
  <w:style w:type="table" w:customStyle="1" w:styleId="afffffffffff8">
    <w:basedOn w:val="TableNormal1"/>
    <w:tblPr>
      <w:tblStyleRowBandSize w:val="1"/>
      <w:tblStyleColBandSize w:val="1"/>
      <w:tblCellMar>
        <w:top w:w="100" w:type="dxa"/>
        <w:left w:w="100" w:type="dxa"/>
        <w:bottom w:w="100" w:type="dxa"/>
        <w:right w:w="100" w:type="dxa"/>
      </w:tblCellMar>
    </w:tblPr>
  </w:style>
  <w:style w:type="table" w:customStyle="1" w:styleId="afffffffffff9">
    <w:basedOn w:val="TableNormal1"/>
    <w:tblPr>
      <w:tblStyleRowBandSize w:val="1"/>
      <w:tblStyleColBandSize w:val="1"/>
      <w:tblCellMar>
        <w:top w:w="100" w:type="dxa"/>
        <w:left w:w="100" w:type="dxa"/>
        <w:bottom w:w="100" w:type="dxa"/>
        <w:right w:w="100" w:type="dxa"/>
      </w:tblCellMar>
    </w:tblPr>
  </w:style>
  <w:style w:type="table" w:customStyle="1" w:styleId="afffffffffffa">
    <w:basedOn w:val="TableNormal1"/>
    <w:tblPr>
      <w:tblStyleRowBandSize w:val="1"/>
      <w:tblStyleColBandSize w:val="1"/>
      <w:tblCellMar>
        <w:top w:w="100" w:type="dxa"/>
        <w:left w:w="100" w:type="dxa"/>
        <w:bottom w:w="100" w:type="dxa"/>
        <w:right w:w="100" w:type="dxa"/>
      </w:tblCellMar>
    </w:tblPr>
  </w:style>
  <w:style w:type="table" w:customStyle="1" w:styleId="afffffffffffb">
    <w:basedOn w:val="TableNormal1"/>
    <w:tblPr>
      <w:tblStyleRowBandSize w:val="1"/>
      <w:tblStyleColBandSize w:val="1"/>
      <w:tblCellMar>
        <w:top w:w="100" w:type="dxa"/>
        <w:left w:w="100" w:type="dxa"/>
        <w:bottom w:w="100" w:type="dxa"/>
        <w:right w:w="100" w:type="dxa"/>
      </w:tblCellMar>
    </w:tblPr>
  </w:style>
  <w:style w:type="table" w:customStyle="1" w:styleId="afffffffffffc">
    <w:basedOn w:val="TableNormal1"/>
    <w:tblPr>
      <w:tblStyleRowBandSize w:val="1"/>
      <w:tblStyleColBandSize w:val="1"/>
      <w:tblCellMar>
        <w:top w:w="100" w:type="dxa"/>
        <w:left w:w="100" w:type="dxa"/>
        <w:bottom w:w="100" w:type="dxa"/>
        <w:right w:w="100" w:type="dxa"/>
      </w:tblCellMar>
    </w:tblPr>
  </w:style>
  <w:style w:type="table" w:customStyle="1" w:styleId="afffffffffffd">
    <w:basedOn w:val="TableNormal1"/>
    <w:tblPr>
      <w:tblStyleRowBandSize w:val="1"/>
      <w:tblStyleColBandSize w:val="1"/>
      <w:tblCellMar>
        <w:top w:w="100" w:type="dxa"/>
        <w:left w:w="100" w:type="dxa"/>
        <w:bottom w:w="100" w:type="dxa"/>
        <w:right w:w="100" w:type="dxa"/>
      </w:tblCellMar>
    </w:tblPr>
  </w:style>
  <w:style w:type="table" w:customStyle="1" w:styleId="afffffffffffe">
    <w:basedOn w:val="TableNormal1"/>
    <w:tblPr>
      <w:tblStyleRowBandSize w:val="1"/>
      <w:tblStyleColBandSize w:val="1"/>
      <w:tblCellMar>
        <w:top w:w="100" w:type="dxa"/>
        <w:left w:w="100" w:type="dxa"/>
        <w:bottom w:w="100" w:type="dxa"/>
        <w:right w:w="100" w:type="dxa"/>
      </w:tblCellMar>
    </w:tblPr>
  </w:style>
  <w:style w:type="table" w:customStyle="1" w:styleId="affffffffffff">
    <w:basedOn w:val="TableNormal1"/>
    <w:tblPr>
      <w:tblStyleRowBandSize w:val="1"/>
      <w:tblStyleColBandSize w:val="1"/>
      <w:tblCellMar>
        <w:top w:w="100" w:type="dxa"/>
        <w:left w:w="100" w:type="dxa"/>
        <w:bottom w:w="100" w:type="dxa"/>
        <w:right w:w="100" w:type="dxa"/>
      </w:tblCellMar>
    </w:tblPr>
  </w:style>
  <w:style w:type="table" w:customStyle="1" w:styleId="affffffffffff0">
    <w:basedOn w:val="TableNormal1"/>
    <w:tblPr>
      <w:tblStyleRowBandSize w:val="1"/>
      <w:tblStyleColBandSize w:val="1"/>
      <w:tblCellMar>
        <w:top w:w="100" w:type="dxa"/>
        <w:left w:w="100" w:type="dxa"/>
        <w:bottom w:w="100" w:type="dxa"/>
        <w:right w:w="100" w:type="dxa"/>
      </w:tblCellMar>
    </w:tblPr>
  </w:style>
  <w:style w:type="table" w:customStyle="1" w:styleId="affffffffffff1">
    <w:basedOn w:val="TableNormal1"/>
    <w:tblPr>
      <w:tblStyleRowBandSize w:val="1"/>
      <w:tblStyleColBandSize w:val="1"/>
      <w:tblCellMar>
        <w:top w:w="100" w:type="dxa"/>
        <w:left w:w="100" w:type="dxa"/>
        <w:bottom w:w="100" w:type="dxa"/>
        <w:right w:w="100" w:type="dxa"/>
      </w:tblCellMar>
    </w:tblPr>
  </w:style>
  <w:style w:type="table" w:customStyle="1" w:styleId="affffffffffff2">
    <w:basedOn w:val="TableNormal1"/>
    <w:tblPr>
      <w:tblStyleRowBandSize w:val="1"/>
      <w:tblStyleColBandSize w:val="1"/>
      <w:tblCellMar>
        <w:top w:w="100" w:type="dxa"/>
        <w:left w:w="100" w:type="dxa"/>
        <w:bottom w:w="100" w:type="dxa"/>
        <w:right w:w="100" w:type="dxa"/>
      </w:tblCellMar>
    </w:tblPr>
  </w:style>
  <w:style w:type="table" w:customStyle="1" w:styleId="affffffffffff3">
    <w:basedOn w:val="TableNormal1"/>
    <w:tblPr>
      <w:tblStyleRowBandSize w:val="1"/>
      <w:tblStyleColBandSize w:val="1"/>
      <w:tblCellMar>
        <w:top w:w="100" w:type="dxa"/>
        <w:left w:w="100" w:type="dxa"/>
        <w:bottom w:w="100" w:type="dxa"/>
        <w:right w:w="100" w:type="dxa"/>
      </w:tblCellMar>
    </w:tblPr>
  </w:style>
  <w:style w:type="table" w:customStyle="1" w:styleId="affffffffffff4">
    <w:basedOn w:val="TableNormal1"/>
    <w:tblPr>
      <w:tblStyleRowBandSize w:val="1"/>
      <w:tblStyleColBandSize w:val="1"/>
      <w:tblCellMar>
        <w:top w:w="100" w:type="dxa"/>
        <w:left w:w="100" w:type="dxa"/>
        <w:bottom w:w="100" w:type="dxa"/>
        <w:right w:w="100" w:type="dxa"/>
      </w:tblCellMar>
    </w:tblPr>
  </w:style>
  <w:style w:type="table" w:customStyle="1" w:styleId="affffffffffff5">
    <w:basedOn w:val="TableNormal1"/>
    <w:tblPr>
      <w:tblStyleRowBandSize w:val="1"/>
      <w:tblStyleColBandSize w:val="1"/>
      <w:tblCellMar>
        <w:top w:w="100" w:type="dxa"/>
        <w:left w:w="100" w:type="dxa"/>
        <w:bottom w:w="100" w:type="dxa"/>
        <w:right w:w="100" w:type="dxa"/>
      </w:tblCellMar>
    </w:tblPr>
  </w:style>
  <w:style w:type="table" w:customStyle="1" w:styleId="affffffffffff6">
    <w:basedOn w:val="TableNormal1"/>
    <w:tblPr>
      <w:tblStyleRowBandSize w:val="1"/>
      <w:tblStyleColBandSize w:val="1"/>
      <w:tblCellMar>
        <w:top w:w="100" w:type="dxa"/>
        <w:left w:w="100" w:type="dxa"/>
        <w:bottom w:w="100" w:type="dxa"/>
        <w:right w:w="100" w:type="dxa"/>
      </w:tblCellMar>
    </w:tblPr>
  </w:style>
  <w:style w:type="table" w:customStyle="1" w:styleId="affffffffffff7">
    <w:basedOn w:val="TableNormal1"/>
    <w:tblPr>
      <w:tblStyleRowBandSize w:val="1"/>
      <w:tblStyleColBandSize w:val="1"/>
      <w:tblCellMar>
        <w:top w:w="100" w:type="dxa"/>
        <w:left w:w="100" w:type="dxa"/>
        <w:bottom w:w="100" w:type="dxa"/>
        <w:right w:w="100" w:type="dxa"/>
      </w:tblCellMar>
    </w:tblPr>
  </w:style>
  <w:style w:type="table" w:customStyle="1" w:styleId="affffffffffff8">
    <w:basedOn w:val="TableNormal1"/>
    <w:tblPr>
      <w:tblStyleRowBandSize w:val="1"/>
      <w:tblStyleColBandSize w:val="1"/>
      <w:tblCellMar>
        <w:top w:w="100" w:type="dxa"/>
        <w:left w:w="100" w:type="dxa"/>
        <w:bottom w:w="100" w:type="dxa"/>
        <w:right w:w="100" w:type="dxa"/>
      </w:tblCellMar>
    </w:tblPr>
  </w:style>
  <w:style w:type="table" w:customStyle="1" w:styleId="affffffffffff9">
    <w:basedOn w:val="TableNormal1"/>
    <w:tblPr>
      <w:tblStyleRowBandSize w:val="1"/>
      <w:tblStyleColBandSize w:val="1"/>
      <w:tblCellMar>
        <w:top w:w="100" w:type="dxa"/>
        <w:left w:w="100" w:type="dxa"/>
        <w:bottom w:w="100" w:type="dxa"/>
        <w:right w:w="100" w:type="dxa"/>
      </w:tblCellMar>
    </w:tblPr>
  </w:style>
  <w:style w:type="table" w:customStyle="1" w:styleId="affffffffffffa">
    <w:basedOn w:val="TableNormal1"/>
    <w:tblPr>
      <w:tblStyleRowBandSize w:val="1"/>
      <w:tblStyleColBandSize w:val="1"/>
      <w:tblCellMar>
        <w:top w:w="100" w:type="dxa"/>
        <w:left w:w="100" w:type="dxa"/>
        <w:bottom w:w="100" w:type="dxa"/>
        <w:right w:w="100" w:type="dxa"/>
      </w:tblCellMar>
    </w:tblPr>
  </w:style>
  <w:style w:type="table" w:customStyle="1" w:styleId="affffffffffffb">
    <w:basedOn w:val="TableNormal1"/>
    <w:tblPr>
      <w:tblStyleRowBandSize w:val="1"/>
      <w:tblStyleColBandSize w:val="1"/>
      <w:tblCellMar>
        <w:top w:w="100" w:type="dxa"/>
        <w:left w:w="100" w:type="dxa"/>
        <w:bottom w:w="100" w:type="dxa"/>
        <w:right w:w="100" w:type="dxa"/>
      </w:tblCellMar>
    </w:tblPr>
  </w:style>
  <w:style w:type="table" w:customStyle="1" w:styleId="affffffffffffc">
    <w:basedOn w:val="TableNormal1"/>
    <w:tblPr>
      <w:tblStyleRowBandSize w:val="1"/>
      <w:tblStyleColBandSize w:val="1"/>
      <w:tblCellMar>
        <w:top w:w="100" w:type="dxa"/>
        <w:left w:w="100" w:type="dxa"/>
        <w:bottom w:w="100" w:type="dxa"/>
        <w:right w:w="100" w:type="dxa"/>
      </w:tblCellMar>
    </w:tblPr>
  </w:style>
  <w:style w:type="table" w:customStyle="1" w:styleId="affffffffffffd">
    <w:basedOn w:val="TableNormal1"/>
    <w:tblPr>
      <w:tblStyleRowBandSize w:val="1"/>
      <w:tblStyleColBandSize w:val="1"/>
      <w:tblCellMar>
        <w:top w:w="100" w:type="dxa"/>
        <w:left w:w="100" w:type="dxa"/>
        <w:bottom w:w="100" w:type="dxa"/>
        <w:right w:w="100" w:type="dxa"/>
      </w:tblCellMar>
    </w:tblPr>
  </w:style>
  <w:style w:type="table" w:customStyle="1" w:styleId="affffffffffffe">
    <w:basedOn w:val="TableNormal1"/>
    <w:tblPr>
      <w:tblStyleRowBandSize w:val="1"/>
      <w:tblStyleColBandSize w:val="1"/>
      <w:tblCellMar>
        <w:top w:w="100" w:type="dxa"/>
        <w:left w:w="100" w:type="dxa"/>
        <w:bottom w:w="100" w:type="dxa"/>
        <w:right w:w="100" w:type="dxa"/>
      </w:tblCellMar>
    </w:tblPr>
  </w:style>
  <w:style w:type="table" w:customStyle="1" w:styleId="afffffffffffff">
    <w:basedOn w:val="TableNormal1"/>
    <w:tblPr>
      <w:tblStyleRowBandSize w:val="1"/>
      <w:tblStyleColBandSize w:val="1"/>
      <w:tblCellMar>
        <w:top w:w="100" w:type="dxa"/>
        <w:left w:w="100" w:type="dxa"/>
        <w:bottom w:w="100" w:type="dxa"/>
        <w:right w:w="100" w:type="dxa"/>
      </w:tblCellMar>
    </w:tblPr>
  </w:style>
  <w:style w:type="table" w:customStyle="1" w:styleId="afffffffffffff0">
    <w:basedOn w:val="TableNormal1"/>
    <w:tblPr>
      <w:tblStyleRowBandSize w:val="1"/>
      <w:tblStyleColBandSize w:val="1"/>
      <w:tblCellMar>
        <w:top w:w="100" w:type="dxa"/>
        <w:left w:w="100" w:type="dxa"/>
        <w:bottom w:w="100" w:type="dxa"/>
        <w:right w:w="100" w:type="dxa"/>
      </w:tblCellMar>
    </w:tblPr>
  </w:style>
  <w:style w:type="table" w:customStyle="1" w:styleId="afffffffffffff1">
    <w:basedOn w:val="TableNormal1"/>
    <w:tblPr>
      <w:tblStyleRowBandSize w:val="1"/>
      <w:tblStyleColBandSize w:val="1"/>
      <w:tblCellMar>
        <w:top w:w="100" w:type="dxa"/>
        <w:left w:w="100" w:type="dxa"/>
        <w:bottom w:w="100" w:type="dxa"/>
        <w:right w:w="100" w:type="dxa"/>
      </w:tblCellMar>
    </w:tblPr>
  </w:style>
  <w:style w:type="table" w:customStyle="1" w:styleId="afffffffffffff2">
    <w:basedOn w:val="TableNormal1"/>
    <w:tblPr>
      <w:tblStyleRowBandSize w:val="1"/>
      <w:tblStyleColBandSize w:val="1"/>
      <w:tblCellMar>
        <w:top w:w="100" w:type="dxa"/>
        <w:left w:w="100" w:type="dxa"/>
        <w:bottom w:w="100" w:type="dxa"/>
        <w:right w:w="100" w:type="dxa"/>
      </w:tblCellMar>
    </w:tblPr>
  </w:style>
  <w:style w:type="table" w:customStyle="1" w:styleId="afffffffffffff3">
    <w:basedOn w:val="TableNormal1"/>
    <w:tblPr>
      <w:tblStyleRowBandSize w:val="1"/>
      <w:tblStyleColBandSize w:val="1"/>
      <w:tblCellMar>
        <w:top w:w="100" w:type="dxa"/>
        <w:left w:w="100" w:type="dxa"/>
        <w:bottom w:w="100" w:type="dxa"/>
        <w:right w:w="100" w:type="dxa"/>
      </w:tblCellMar>
    </w:tblPr>
  </w:style>
  <w:style w:type="table" w:customStyle="1" w:styleId="afffffffffffff4">
    <w:basedOn w:val="TableNormal1"/>
    <w:tblPr>
      <w:tblStyleRowBandSize w:val="1"/>
      <w:tblStyleColBandSize w:val="1"/>
      <w:tblCellMar>
        <w:top w:w="100" w:type="dxa"/>
        <w:left w:w="100" w:type="dxa"/>
        <w:bottom w:w="100" w:type="dxa"/>
        <w:right w:w="100" w:type="dxa"/>
      </w:tblCellMar>
    </w:tblPr>
  </w:style>
  <w:style w:type="table" w:customStyle="1" w:styleId="afffffffffffff5">
    <w:basedOn w:val="TableNormal1"/>
    <w:tblPr>
      <w:tblStyleRowBandSize w:val="1"/>
      <w:tblStyleColBandSize w:val="1"/>
      <w:tblCellMar>
        <w:top w:w="100" w:type="dxa"/>
        <w:left w:w="100" w:type="dxa"/>
        <w:bottom w:w="100" w:type="dxa"/>
        <w:right w:w="100" w:type="dxa"/>
      </w:tblCellMar>
    </w:tblPr>
  </w:style>
  <w:style w:type="table" w:customStyle="1" w:styleId="afffffffffffff6">
    <w:basedOn w:val="TableNormal1"/>
    <w:tblPr>
      <w:tblStyleRowBandSize w:val="1"/>
      <w:tblStyleColBandSize w:val="1"/>
      <w:tblCellMar>
        <w:top w:w="100" w:type="dxa"/>
        <w:left w:w="100" w:type="dxa"/>
        <w:bottom w:w="100" w:type="dxa"/>
        <w:right w:w="100" w:type="dxa"/>
      </w:tblCellMar>
    </w:tblPr>
  </w:style>
  <w:style w:type="table" w:customStyle="1" w:styleId="afffffffffffff7">
    <w:basedOn w:val="TableNormal1"/>
    <w:tblPr>
      <w:tblStyleRowBandSize w:val="1"/>
      <w:tblStyleColBandSize w:val="1"/>
      <w:tblCellMar>
        <w:top w:w="100" w:type="dxa"/>
        <w:left w:w="100" w:type="dxa"/>
        <w:bottom w:w="100" w:type="dxa"/>
        <w:right w:w="100" w:type="dxa"/>
      </w:tblCellMar>
    </w:tblPr>
  </w:style>
  <w:style w:type="table" w:customStyle="1" w:styleId="afffffffffffff8">
    <w:basedOn w:val="TableNormal1"/>
    <w:tblPr>
      <w:tblStyleRowBandSize w:val="1"/>
      <w:tblStyleColBandSize w:val="1"/>
      <w:tblCellMar>
        <w:top w:w="100" w:type="dxa"/>
        <w:left w:w="100" w:type="dxa"/>
        <w:bottom w:w="100" w:type="dxa"/>
        <w:right w:w="100" w:type="dxa"/>
      </w:tblCellMar>
    </w:tblPr>
  </w:style>
  <w:style w:type="table" w:customStyle="1" w:styleId="afffffffffffff9">
    <w:basedOn w:val="TableNormal1"/>
    <w:tblPr>
      <w:tblStyleRowBandSize w:val="1"/>
      <w:tblStyleColBandSize w:val="1"/>
      <w:tblCellMar>
        <w:top w:w="100" w:type="dxa"/>
        <w:left w:w="100" w:type="dxa"/>
        <w:bottom w:w="100" w:type="dxa"/>
        <w:right w:w="100" w:type="dxa"/>
      </w:tblCellMar>
    </w:tblPr>
  </w:style>
  <w:style w:type="table" w:customStyle="1" w:styleId="afffffffffffffa">
    <w:basedOn w:val="TableNormal1"/>
    <w:tblPr>
      <w:tblStyleRowBandSize w:val="1"/>
      <w:tblStyleColBandSize w:val="1"/>
      <w:tblCellMar>
        <w:top w:w="100" w:type="dxa"/>
        <w:left w:w="100" w:type="dxa"/>
        <w:bottom w:w="100" w:type="dxa"/>
        <w:right w:w="100" w:type="dxa"/>
      </w:tblCellMar>
    </w:tblPr>
  </w:style>
  <w:style w:type="table" w:customStyle="1" w:styleId="afffffffffffffb">
    <w:basedOn w:val="TableNormal0"/>
    <w:tblPr>
      <w:tblStyleRowBandSize w:val="1"/>
      <w:tblStyleColBandSize w:val="1"/>
      <w:tblCellMar>
        <w:top w:w="100" w:type="dxa"/>
        <w:left w:w="100" w:type="dxa"/>
        <w:bottom w:w="100" w:type="dxa"/>
        <w:right w:w="100" w:type="dxa"/>
      </w:tblCellMar>
    </w:tblPr>
  </w:style>
  <w:style w:type="table" w:customStyle="1" w:styleId="afffffffffffffc">
    <w:basedOn w:val="TableNormal0"/>
    <w:tblPr>
      <w:tblStyleRowBandSize w:val="1"/>
      <w:tblStyleColBandSize w:val="1"/>
      <w:tblCellMar>
        <w:top w:w="100" w:type="dxa"/>
        <w:left w:w="100" w:type="dxa"/>
        <w:bottom w:w="100" w:type="dxa"/>
        <w:right w:w="100" w:type="dxa"/>
      </w:tblCellMar>
    </w:tblPr>
  </w:style>
  <w:style w:type="table" w:customStyle="1" w:styleId="afffffffffffffd">
    <w:basedOn w:val="TableNormal0"/>
    <w:tblPr>
      <w:tblStyleRowBandSize w:val="1"/>
      <w:tblStyleColBandSize w:val="1"/>
      <w:tblCellMar>
        <w:top w:w="100" w:type="dxa"/>
        <w:left w:w="100" w:type="dxa"/>
        <w:bottom w:w="100" w:type="dxa"/>
        <w:right w:w="100" w:type="dxa"/>
      </w:tblCellMar>
    </w:tblPr>
  </w:style>
  <w:style w:type="table" w:customStyle="1" w:styleId="afffffffffffffe">
    <w:basedOn w:val="TableNormal0"/>
    <w:tblPr>
      <w:tblStyleRowBandSize w:val="1"/>
      <w:tblStyleColBandSize w:val="1"/>
      <w:tblCellMar>
        <w:top w:w="100" w:type="dxa"/>
        <w:left w:w="100" w:type="dxa"/>
        <w:bottom w:w="100" w:type="dxa"/>
        <w:right w:w="100" w:type="dxa"/>
      </w:tblCellMar>
    </w:tblPr>
  </w:style>
  <w:style w:type="table" w:customStyle="1" w:styleId="affffffffffffff">
    <w:basedOn w:val="TableNormal0"/>
    <w:tblPr>
      <w:tblStyleRowBandSize w:val="1"/>
      <w:tblStyleColBandSize w:val="1"/>
      <w:tblCellMar>
        <w:top w:w="100" w:type="dxa"/>
        <w:left w:w="100" w:type="dxa"/>
        <w:bottom w:w="100" w:type="dxa"/>
        <w:right w:w="100" w:type="dxa"/>
      </w:tblCellMar>
    </w:tblPr>
  </w:style>
  <w:style w:type="table" w:customStyle="1" w:styleId="affffffffffffff0">
    <w:basedOn w:val="TableNormal0"/>
    <w:tblPr>
      <w:tblStyleRowBandSize w:val="1"/>
      <w:tblStyleColBandSize w:val="1"/>
      <w:tblCellMar>
        <w:top w:w="100" w:type="dxa"/>
        <w:left w:w="100" w:type="dxa"/>
        <w:bottom w:w="100" w:type="dxa"/>
        <w:right w:w="100" w:type="dxa"/>
      </w:tblCellMar>
    </w:tblPr>
  </w:style>
  <w:style w:type="table" w:customStyle="1" w:styleId="affffffffffffff1">
    <w:basedOn w:val="TableNormal0"/>
    <w:tblPr>
      <w:tblStyleRowBandSize w:val="1"/>
      <w:tblStyleColBandSize w:val="1"/>
      <w:tblCellMar>
        <w:top w:w="100" w:type="dxa"/>
        <w:left w:w="100" w:type="dxa"/>
        <w:bottom w:w="100" w:type="dxa"/>
        <w:right w:w="100" w:type="dxa"/>
      </w:tblCellMar>
    </w:tblPr>
  </w:style>
  <w:style w:type="table" w:customStyle="1" w:styleId="affffffffffffff2">
    <w:basedOn w:val="TableNormal0"/>
    <w:tblPr>
      <w:tblStyleRowBandSize w:val="1"/>
      <w:tblStyleColBandSize w:val="1"/>
      <w:tblCellMar>
        <w:top w:w="100" w:type="dxa"/>
        <w:left w:w="100" w:type="dxa"/>
        <w:bottom w:w="100" w:type="dxa"/>
        <w:right w:w="100" w:type="dxa"/>
      </w:tblCellMar>
    </w:tblPr>
  </w:style>
  <w:style w:type="table" w:customStyle="1" w:styleId="affffffffffffff3">
    <w:basedOn w:val="TableNormal0"/>
    <w:tblPr>
      <w:tblStyleRowBandSize w:val="1"/>
      <w:tblStyleColBandSize w:val="1"/>
      <w:tblCellMar>
        <w:top w:w="100" w:type="dxa"/>
        <w:left w:w="100" w:type="dxa"/>
        <w:bottom w:w="100" w:type="dxa"/>
        <w:right w:w="100" w:type="dxa"/>
      </w:tblCellMar>
    </w:tblPr>
  </w:style>
  <w:style w:type="table" w:customStyle="1" w:styleId="affffffffffffff4">
    <w:basedOn w:val="TableNormal0"/>
    <w:tblPr>
      <w:tblStyleRowBandSize w:val="1"/>
      <w:tblStyleColBandSize w:val="1"/>
      <w:tblCellMar>
        <w:top w:w="100" w:type="dxa"/>
        <w:left w:w="100" w:type="dxa"/>
        <w:bottom w:w="100" w:type="dxa"/>
        <w:right w:w="100" w:type="dxa"/>
      </w:tblCellMar>
    </w:tblPr>
  </w:style>
  <w:style w:type="table" w:customStyle="1" w:styleId="affffffffffffff5">
    <w:basedOn w:val="TableNormal0"/>
    <w:tblPr>
      <w:tblStyleRowBandSize w:val="1"/>
      <w:tblStyleColBandSize w:val="1"/>
      <w:tblCellMar>
        <w:top w:w="100" w:type="dxa"/>
        <w:left w:w="100" w:type="dxa"/>
        <w:bottom w:w="100" w:type="dxa"/>
        <w:right w:w="100" w:type="dxa"/>
      </w:tblCellMar>
    </w:tblPr>
  </w:style>
  <w:style w:type="table" w:customStyle="1" w:styleId="affffffffffffff6">
    <w:basedOn w:val="TableNormal0"/>
    <w:tblPr>
      <w:tblStyleRowBandSize w:val="1"/>
      <w:tblStyleColBandSize w:val="1"/>
      <w:tblCellMar>
        <w:top w:w="100" w:type="dxa"/>
        <w:left w:w="100" w:type="dxa"/>
        <w:bottom w:w="100" w:type="dxa"/>
        <w:right w:w="100" w:type="dxa"/>
      </w:tblCellMar>
    </w:tblPr>
  </w:style>
  <w:style w:type="table" w:customStyle="1" w:styleId="affffffffffffff7">
    <w:basedOn w:val="TableNormal0"/>
    <w:tblPr>
      <w:tblStyleRowBandSize w:val="1"/>
      <w:tblStyleColBandSize w:val="1"/>
      <w:tblCellMar>
        <w:top w:w="100" w:type="dxa"/>
        <w:left w:w="100" w:type="dxa"/>
        <w:bottom w:w="100" w:type="dxa"/>
        <w:right w:w="100" w:type="dxa"/>
      </w:tblCellMar>
    </w:tblPr>
  </w:style>
  <w:style w:type="table" w:customStyle="1" w:styleId="affffffffffffff8">
    <w:basedOn w:val="TableNormal0"/>
    <w:tblPr>
      <w:tblStyleRowBandSize w:val="1"/>
      <w:tblStyleColBandSize w:val="1"/>
      <w:tblCellMar>
        <w:top w:w="100" w:type="dxa"/>
        <w:left w:w="100" w:type="dxa"/>
        <w:bottom w:w="100" w:type="dxa"/>
        <w:right w:w="100" w:type="dxa"/>
      </w:tblCellMar>
    </w:tblPr>
  </w:style>
  <w:style w:type="table" w:customStyle="1" w:styleId="affffffffffffff9">
    <w:basedOn w:val="TableNormal0"/>
    <w:tblPr>
      <w:tblStyleRowBandSize w:val="1"/>
      <w:tblStyleColBandSize w:val="1"/>
      <w:tblCellMar>
        <w:top w:w="100" w:type="dxa"/>
        <w:left w:w="100" w:type="dxa"/>
        <w:bottom w:w="100" w:type="dxa"/>
        <w:right w:w="100" w:type="dxa"/>
      </w:tblCellMar>
    </w:tblPr>
  </w:style>
  <w:style w:type="table" w:customStyle="1" w:styleId="affffffffffffffa">
    <w:basedOn w:val="TableNormal0"/>
    <w:tblPr>
      <w:tblStyleRowBandSize w:val="1"/>
      <w:tblStyleColBandSize w:val="1"/>
      <w:tblCellMar>
        <w:top w:w="100" w:type="dxa"/>
        <w:left w:w="100" w:type="dxa"/>
        <w:bottom w:w="100" w:type="dxa"/>
        <w:right w:w="100" w:type="dxa"/>
      </w:tblCellMar>
    </w:tblPr>
  </w:style>
  <w:style w:type="table" w:customStyle="1" w:styleId="affffffffffffffb">
    <w:basedOn w:val="TableNormal0"/>
    <w:tblPr>
      <w:tblStyleRowBandSize w:val="1"/>
      <w:tblStyleColBandSize w:val="1"/>
      <w:tblCellMar>
        <w:top w:w="100" w:type="dxa"/>
        <w:left w:w="100" w:type="dxa"/>
        <w:bottom w:w="100" w:type="dxa"/>
        <w:right w:w="100" w:type="dxa"/>
      </w:tblCellMar>
    </w:tblPr>
  </w:style>
  <w:style w:type="table" w:customStyle="1" w:styleId="affffffffffffffc">
    <w:basedOn w:val="TableNormal0"/>
    <w:tblPr>
      <w:tblStyleRowBandSize w:val="1"/>
      <w:tblStyleColBandSize w:val="1"/>
      <w:tblCellMar>
        <w:top w:w="100" w:type="dxa"/>
        <w:left w:w="100" w:type="dxa"/>
        <w:bottom w:w="100" w:type="dxa"/>
        <w:right w:w="100" w:type="dxa"/>
      </w:tblCellMar>
    </w:tblPr>
  </w:style>
  <w:style w:type="table" w:customStyle="1" w:styleId="affffffffffffffd">
    <w:basedOn w:val="TableNormal0"/>
    <w:tblPr>
      <w:tblStyleRowBandSize w:val="1"/>
      <w:tblStyleColBandSize w:val="1"/>
      <w:tblCellMar>
        <w:top w:w="100" w:type="dxa"/>
        <w:left w:w="100" w:type="dxa"/>
        <w:bottom w:w="100" w:type="dxa"/>
        <w:right w:w="100" w:type="dxa"/>
      </w:tblCellMar>
    </w:tblPr>
  </w:style>
  <w:style w:type="table" w:customStyle="1" w:styleId="affffffffffffffe">
    <w:basedOn w:val="TableNormal0"/>
    <w:tblPr>
      <w:tblStyleRowBandSize w:val="1"/>
      <w:tblStyleColBandSize w:val="1"/>
      <w:tblCellMar>
        <w:top w:w="100" w:type="dxa"/>
        <w:left w:w="100" w:type="dxa"/>
        <w:bottom w:w="100" w:type="dxa"/>
        <w:right w:w="100" w:type="dxa"/>
      </w:tblCellMar>
    </w:tblPr>
  </w:style>
  <w:style w:type="table" w:customStyle="1" w:styleId="afffffffffffffff">
    <w:basedOn w:val="TableNormal0"/>
    <w:tblPr>
      <w:tblStyleRowBandSize w:val="1"/>
      <w:tblStyleColBandSize w:val="1"/>
      <w:tblCellMar>
        <w:top w:w="100" w:type="dxa"/>
        <w:left w:w="100" w:type="dxa"/>
        <w:bottom w:w="100" w:type="dxa"/>
        <w:right w:w="100" w:type="dxa"/>
      </w:tblCellMar>
    </w:tblPr>
  </w:style>
  <w:style w:type="table" w:customStyle="1" w:styleId="afffffffffffffff0">
    <w:basedOn w:val="TableNormal0"/>
    <w:tblPr>
      <w:tblStyleRowBandSize w:val="1"/>
      <w:tblStyleColBandSize w:val="1"/>
      <w:tblCellMar>
        <w:top w:w="100" w:type="dxa"/>
        <w:left w:w="100" w:type="dxa"/>
        <w:bottom w:w="100" w:type="dxa"/>
        <w:right w:w="100" w:type="dxa"/>
      </w:tblCellMar>
    </w:tblPr>
  </w:style>
  <w:style w:type="table" w:customStyle="1" w:styleId="afffffffffffffff1">
    <w:basedOn w:val="TableNormal0"/>
    <w:tblPr>
      <w:tblStyleRowBandSize w:val="1"/>
      <w:tblStyleColBandSize w:val="1"/>
      <w:tblCellMar>
        <w:top w:w="100" w:type="dxa"/>
        <w:left w:w="100" w:type="dxa"/>
        <w:bottom w:w="100" w:type="dxa"/>
        <w:right w:w="100" w:type="dxa"/>
      </w:tblCellMar>
    </w:tblPr>
  </w:style>
  <w:style w:type="table" w:customStyle="1" w:styleId="afffffffffffffff2">
    <w:basedOn w:val="TableNormal0"/>
    <w:tblPr>
      <w:tblStyleRowBandSize w:val="1"/>
      <w:tblStyleColBandSize w:val="1"/>
      <w:tblCellMar>
        <w:top w:w="100" w:type="dxa"/>
        <w:left w:w="100" w:type="dxa"/>
        <w:bottom w:w="100" w:type="dxa"/>
        <w:right w:w="100" w:type="dxa"/>
      </w:tblCellMar>
    </w:tblPr>
  </w:style>
  <w:style w:type="table" w:customStyle="1" w:styleId="afffffffffffffff3">
    <w:basedOn w:val="TableNormal0"/>
    <w:tblPr>
      <w:tblStyleRowBandSize w:val="1"/>
      <w:tblStyleColBandSize w:val="1"/>
      <w:tblCellMar>
        <w:top w:w="100" w:type="dxa"/>
        <w:left w:w="100" w:type="dxa"/>
        <w:bottom w:w="100" w:type="dxa"/>
        <w:right w:w="100" w:type="dxa"/>
      </w:tblCellMar>
    </w:tblPr>
  </w:style>
  <w:style w:type="table" w:customStyle="1" w:styleId="afffffffffffffff4">
    <w:basedOn w:val="TableNormal0"/>
    <w:tblPr>
      <w:tblStyleRowBandSize w:val="1"/>
      <w:tblStyleColBandSize w:val="1"/>
      <w:tblCellMar>
        <w:top w:w="100" w:type="dxa"/>
        <w:left w:w="100" w:type="dxa"/>
        <w:bottom w:w="100" w:type="dxa"/>
        <w:right w:w="100" w:type="dxa"/>
      </w:tblCellMar>
    </w:tblPr>
  </w:style>
  <w:style w:type="table" w:customStyle="1" w:styleId="afffffffffffffff5">
    <w:basedOn w:val="TableNormal0"/>
    <w:tblPr>
      <w:tblStyleRowBandSize w:val="1"/>
      <w:tblStyleColBandSize w:val="1"/>
      <w:tblCellMar>
        <w:top w:w="100" w:type="dxa"/>
        <w:left w:w="100" w:type="dxa"/>
        <w:bottom w:w="100" w:type="dxa"/>
        <w:right w:w="100" w:type="dxa"/>
      </w:tblCellMar>
    </w:tblPr>
  </w:style>
  <w:style w:type="table" w:customStyle="1" w:styleId="afffffffffffffff6">
    <w:basedOn w:val="TableNormal0"/>
    <w:tblPr>
      <w:tblStyleRowBandSize w:val="1"/>
      <w:tblStyleColBandSize w:val="1"/>
      <w:tblCellMar>
        <w:top w:w="100" w:type="dxa"/>
        <w:left w:w="100" w:type="dxa"/>
        <w:bottom w:w="100" w:type="dxa"/>
        <w:right w:w="100" w:type="dxa"/>
      </w:tblCellMar>
    </w:tblPr>
  </w:style>
  <w:style w:type="table" w:customStyle="1" w:styleId="afffffffffffffff7">
    <w:basedOn w:val="TableNormal0"/>
    <w:tblPr>
      <w:tblStyleRowBandSize w:val="1"/>
      <w:tblStyleColBandSize w:val="1"/>
      <w:tblCellMar>
        <w:top w:w="100" w:type="dxa"/>
        <w:left w:w="100" w:type="dxa"/>
        <w:bottom w:w="100" w:type="dxa"/>
        <w:right w:w="100" w:type="dxa"/>
      </w:tblCellMar>
    </w:tblPr>
  </w:style>
  <w:style w:type="table" w:customStyle="1" w:styleId="afffffffffffffff8">
    <w:basedOn w:val="TableNormal0"/>
    <w:tblPr>
      <w:tblStyleRowBandSize w:val="1"/>
      <w:tblStyleColBandSize w:val="1"/>
      <w:tblCellMar>
        <w:top w:w="100" w:type="dxa"/>
        <w:left w:w="100" w:type="dxa"/>
        <w:bottom w:w="100" w:type="dxa"/>
        <w:right w:w="100" w:type="dxa"/>
      </w:tblCellMar>
    </w:tblPr>
  </w:style>
  <w:style w:type="table" w:customStyle="1" w:styleId="afffffffffffffff9">
    <w:basedOn w:val="TableNormal0"/>
    <w:tblPr>
      <w:tblStyleRowBandSize w:val="1"/>
      <w:tblStyleColBandSize w:val="1"/>
      <w:tblCellMar>
        <w:top w:w="100" w:type="dxa"/>
        <w:left w:w="100" w:type="dxa"/>
        <w:bottom w:w="100" w:type="dxa"/>
        <w:right w:w="100" w:type="dxa"/>
      </w:tblCellMar>
    </w:tblPr>
  </w:style>
  <w:style w:type="table" w:customStyle="1" w:styleId="afffffffffffffffa">
    <w:basedOn w:val="TableNormal0"/>
    <w:tblPr>
      <w:tblStyleRowBandSize w:val="1"/>
      <w:tblStyleColBandSize w:val="1"/>
      <w:tblCellMar>
        <w:top w:w="100" w:type="dxa"/>
        <w:left w:w="100" w:type="dxa"/>
        <w:bottom w:w="100" w:type="dxa"/>
        <w:right w:w="100" w:type="dxa"/>
      </w:tblCellMar>
    </w:tblPr>
  </w:style>
  <w:style w:type="table" w:customStyle="1" w:styleId="afffffffffffffffb">
    <w:basedOn w:val="TableNormal0"/>
    <w:tblPr>
      <w:tblStyleRowBandSize w:val="1"/>
      <w:tblStyleColBandSize w:val="1"/>
      <w:tblCellMar>
        <w:top w:w="100" w:type="dxa"/>
        <w:left w:w="100" w:type="dxa"/>
        <w:bottom w:w="100" w:type="dxa"/>
        <w:right w:w="100" w:type="dxa"/>
      </w:tblCellMar>
    </w:tblPr>
  </w:style>
  <w:style w:type="table" w:customStyle="1" w:styleId="afffffffffffffffc">
    <w:basedOn w:val="TableNormal0"/>
    <w:tblPr>
      <w:tblStyleRowBandSize w:val="1"/>
      <w:tblStyleColBandSize w:val="1"/>
      <w:tblCellMar>
        <w:top w:w="100" w:type="dxa"/>
        <w:left w:w="100" w:type="dxa"/>
        <w:bottom w:w="100" w:type="dxa"/>
        <w:right w:w="100" w:type="dxa"/>
      </w:tblCellMar>
    </w:tblPr>
  </w:style>
  <w:style w:type="table" w:customStyle="1" w:styleId="afffffffffffffffd">
    <w:basedOn w:val="TableNormal0"/>
    <w:tblPr>
      <w:tblStyleRowBandSize w:val="1"/>
      <w:tblStyleColBandSize w:val="1"/>
      <w:tblCellMar>
        <w:top w:w="100" w:type="dxa"/>
        <w:left w:w="100" w:type="dxa"/>
        <w:bottom w:w="100" w:type="dxa"/>
        <w:right w:w="100" w:type="dxa"/>
      </w:tblCellMar>
    </w:tblPr>
  </w:style>
  <w:style w:type="table" w:customStyle="1" w:styleId="afffffffffffffffe">
    <w:basedOn w:val="TableNormal0"/>
    <w:tblPr>
      <w:tblStyleRowBandSize w:val="1"/>
      <w:tblStyleColBandSize w:val="1"/>
      <w:tblCellMar>
        <w:top w:w="100" w:type="dxa"/>
        <w:left w:w="100" w:type="dxa"/>
        <w:bottom w:w="100" w:type="dxa"/>
        <w:right w:w="100" w:type="dxa"/>
      </w:tblCellMar>
    </w:tblPr>
  </w:style>
  <w:style w:type="table" w:customStyle="1" w:styleId="affffffffffffffff">
    <w:basedOn w:val="TableNormal0"/>
    <w:tblPr>
      <w:tblStyleRowBandSize w:val="1"/>
      <w:tblStyleColBandSize w:val="1"/>
      <w:tblCellMar>
        <w:top w:w="100" w:type="dxa"/>
        <w:left w:w="100" w:type="dxa"/>
        <w:bottom w:w="100" w:type="dxa"/>
        <w:right w:w="100" w:type="dxa"/>
      </w:tblCellMar>
    </w:tblPr>
  </w:style>
  <w:style w:type="table" w:customStyle="1" w:styleId="affffffffffffffff0">
    <w:basedOn w:val="TableNormal0"/>
    <w:tblPr>
      <w:tblStyleRowBandSize w:val="1"/>
      <w:tblStyleColBandSize w:val="1"/>
      <w:tblCellMar>
        <w:top w:w="100" w:type="dxa"/>
        <w:left w:w="100" w:type="dxa"/>
        <w:bottom w:w="100" w:type="dxa"/>
        <w:right w:w="100" w:type="dxa"/>
      </w:tblCellMar>
    </w:tblPr>
  </w:style>
  <w:style w:type="table" w:customStyle="1" w:styleId="affffffffffffffff1">
    <w:basedOn w:val="TableNormal0"/>
    <w:tblPr>
      <w:tblStyleRowBandSize w:val="1"/>
      <w:tblStyleColBandSize w:val="1"/>
      <w:tblCellMar>
        <w:top w:w="100" w:type="dxa"/>
        <w:left w:w="100" w:type="dxa"/>
        <w:bottom w:w="100" w:type="dxa"/>
        <w:right w:w="100" w:type="dxa"/>
      </w:tblCellMar>
    </w:tblPr>
  </w:style>
  <w:style w:type="table" w:customStyle="1" w:styleId="affffffffffffffff2">
    <w:basedOn w:val="TableNormal0"/>
    <w:tblPr>
      <w:tblStyleRowBandSize w:val="1"/>
      <w:tblStyleColBandSize w:val="1"/>
      <w:tblCellMar>
        <w:top w:w="100" w:type="dxa"/>
        <w:left w:w="100" w:type="dxa"/>
        <w:bottom w:w="100" w:type="dxa"/>
        <w:right w:w="100" w:type="dxa"/>
      </w:tblCellMar>
    </w:tblPr>
  </w:style>
  <w:style w:type="table" w:customStyle="1" w:styleId="affffffffffffffff3">
    <w:basedOn w:val="TableNormal0"/>
    <w:tblPr>
      <w:tblStyleRowBandSize w:val="1"/>
      <w:tblStyleColBandSize w:val="1"/>
      <w:tblCellMar>
        <w:top w:w="100" w:type="dxa"/>
        <w:left w:w="100" w:type="dxa"/>
        <w:bottom w:w="100" w:type="dxa"/>
        <w:right w:w="100" w:type="dxa"/>
      </w:tblCellMar>
    </w:tblPr>
  </w:style>
  <w:style w:type="table" w:customStyle="1" w:styleId="affffffffffffffff4">
    <w:basedOn w:val="TableNormal0"/>
    <w:tblPr>
      <w:tblStyleRowBandSize w:val="1"/>
      <w:tblStyleColBandSize w:val="1"/>
      <w:tblCellMar>
        <w:top w:w="100" w:type="dxa"/>
        <w:left w:w="100" w:type="dxa"/>
        <w:bottom w:w="100" w:type="dxa"/>
        <w:right w:w="100" w:type="dxa"/>
      </w:tblCellMar>
    </w:tblPr>
  </w:style>
  <w:style w:type="table" w:customStyle="1" w:styleId="affffffffffffffff5">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yDZ">
  <a:themeElements>
    <a:clrScheme name="DZ BANK 2016-07-07">
      <a:dk1>
        <a:srgbClr val="000000"/>
      </a:dk1>
      <a:lt1>
        <a:srgbClr val="FFFFFF"/>
      </a:lt1>
      <a:dk2>
        <a:srgbClr val="707172"/>
      </a:dk2>
      <a:lt2>
        <a:srgbClr val="DFDEDD"/>
      </a:lt2>
      <a:accent1>
        <a:srgbClr val="F08200"/>
      </a:accent1>
      <a:accent2>
        <a:srgbClr val="0E3C8A"/>
      </a:accent2>
      <a:accent3>
        <a:srgbClr val="E6460F"/>
      </a:accent3>
      <a:accent4>
        <a:srgbClr val="86A8D0"/>
      </a:accent4>
      <a:accent5>
        <a:srgbClr val="707172"/>
      </a:accent5>
      <a:accent6>
        <a:srgbClr val="DFDEDD"/>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noFill/>
          <a:prstDash val="solid"/>
          <a:round/>
          <a:headEnd type="none" w="med" len="med"/>
          <a:tailEnd type="none" w="med" len="med"/>
        </a:ln>
        <a:effectLst/>
      </a:spPr>
      <a:bodyPr vert="horz" wrap="square" lIns="90000" tIns="46800" rIns="90000" bIns="4680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 typeface="Arial" charset="0"/>
          <a:buNone/>
          <a:tabLst/>
          <a:defRPr kumimoji="0" sz="2000" b="0" i="0" u="none" strike="noStrike" cap="none" normalizeH="0" baseline="0" dirty="0" err="1" smtClean="0">
            <a:ln>
              <a:noFill/>
            </a:ln>
            <a:solidFill>
              <a:schemeClr val="bg1"/>
            </a:solidFill>
            <a:effectLst/>
            <a:latin typeface="Arial" charset="0"/>
            <a:cs typeface="Arial" charset="0"/>
          </a:defRPr>
        </a:defPPr>
      </a:lstStyle>
    </a:spDef>
    <a:lnDef>
      <a:spPr bwMode="auto">
        <a:solidFill>
          <a:schemeClr val="bg1"/>
        </a:solidFill>
        <a:ln w="635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rtlCol="0">
        <a:spAutoFit/>
      </a:bodyPr>
      <a:lstStyle>
        <a:defPPr algn="l">
          <a:defRPr dirty="0" err="1" smtClean="0"/>
        </a:defPPr>
      </a:lstStyle>
    </a:txDef>
  </a:objectDefaults>
  <a:extraClrSchemeLst/>
  <a:custClrLst>
    <a:custClr name="1 100%">
      <a:srgbClr val="F08200"/>
    </a:custClr>
    <a:custClr name="2 100%">
      <a:srgbClr val="E6460F"/>
    </a:custClr>
    <a:custClr name="3 100%">
      <a:srgbClr val="0E3C8A"/>
    </a:custClr>
    <a:custClr name="4 100%">
      <a:srgbClr val="192D46"/>
    </a:custClr>
    <a:custClr name="5 100%">
      <a:srgbClr val="707172"/>
    </a:custClr>
    <a:custClr name="6 100%">
      <a:srgbClr val="ABABAB"/>
    </a:custClr>
    <a:custClr name="7 100%">
      <a:srgbClr val="FAB400"/>
    </a:custClr>
    <a:custClr name="8 100%">
      <a:srgbClr val="EC6400"/>
    </a:custClr>
    <a:custClr name="9 100%">
      <a:srgbClr val="B8D4E6"/>
    </a:custClr>
    <a:custClr name="10 100%">
      <a:srgbClr val="86A8D0"/>
    </a:custClr>
    <a:custClr name="1 75%">
      <a:srgbClr val="F4A140"/>
    </a:custClr>
    <a:custClr name="2 75%">
      <a:srgbClr val="EC744B"/>
    </a:custClr>
    <a:custClr name="3 75%">
      <a:srgbClr val="4A6DA7"/>
    </a:custClr>
    <a:custClr name="4 75%">
      <a:srgbClr val="536274"/>
    </a:custClr>
    <a:custClr name="5 75%">
      <a:srgbClr val="949595"/>
    </a:custClr>
    <a:custClr name="6 75%">
      <a:srgbClr val="C0C0C0"/>
    </a:custClr>
    <a:custClr name="7 50%">
      <a:srgbClr val="FCD97F"/>
    </a:custClr>
    <a:custClr name="8 50%">
      <a:srgbClr val="F5B17F"/>
    </a:custClr>
    <a:custClr name="9 50%">
      <a:srgbClr val="DBE9F2"/>
    </a:custClr>
    <a:custClr name="10 50%">
      <a:srgbClr val="C2D3E7"/>
    </a:custClr>
    <a:custClr name="1 50%">
      <a:srgbClr val="F7C07F"/>
    </a:custClr>
    <a:custClr name="2 50%">
      <a:srgbClr val="F2A287"/>
    </a:custClr>
    <a:custClr name="3 50%">
      <a:srgbClr val="869DC4"/>
    </a:custClr>
    <a:custClr name="4 50%">
      <a:srgbClr val="8C96A2"/>
    </a:custClr>
    <a:custClr name="5 50%">
      <a:srgbClr val="B7B8B8"/>
    </a:custClr>
    <a:custClr name="6 50%">
      <a:srgbClr val="D5D5D5"/>
    </a:custClr>
    <a:custClr name="11 100%">
      <a:srgbClr val="5578B2"/>
    </a:custClr>
    <a:custClr name="12 100%">
      <a:srgbClr val="DFDEDD"/>
    </a:custClr>
    <a:custClr name="13 100%">
      <a:srgbClr val="404040"/>
    </a:custClr>
    <a:custClr name="14 100%">
      <a:srgbClr val="000000"/>
    </a:custClr>
    <a:custClr name="1 30%">
      <a:srgbClr val="FAD9B2"/>
    </a:custClr>
    <a:custClr name="2 30%">
      <a:srgbClr val="F7C7B7"/>
    </a:custClr>
    <a:custClr name="3 30%">
      <a:srgbClr val="B6C4DC"/>
    </a:custClr>
    <a:custClr name="4 30%">
      <a:srgbClr val="BAC0C7"/>
    </a:custClr>
    <a:custClr name="5 30%">
      <a:srgbClr val="D4D4D4"/>
    </a:custClr>
    <a:custClr name="6 30%">
      <a:srgbClr val="E6E6E6"/>
    </a:custClr>
    <a:custClr name="11 50%">
      <a:srgbClr val="AABBD8"/>
    </a:custClr>
    <a:custClr name="12 40%">
      <a:srgbClr val="F2F2F1"/>
    </a:custClr>
    <a:custClr name="13 65%">
      <a:srgbClr val="838383"/>
    </a:custClr>
    <a:custClr name="14 65%">
      <a:srgbClr val="595959"/>
    </a:custClr>
  </a:custClrLst>
  <a:extLst>
    <a:ext uri="{05A4C25C-085E-4340-85A3-A5531E510DB2}">
      <thm15:themeFamily xmlns:thm15="http://schemas.microsoft.com/office/thememl/2012/main" name="MyDZ" id="{F2F17CFE-0ECE-4609-B217-481347D7BDA2}" vid="{13546241-FDCD-458C-83BB-61773ACAA4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YLoHRj4ewjN0spmcQakjK/mSCA==">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4674</Words>
  <Characters>29449</Characters>
  <Application>Microsoft Office Word</Application>
  <DocSecurity>0</DocSecurity>
  <Lines>245</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Krüger, Claudia</dc:creator>
  <cp:lastModifiedBy>Lehn, Mara</cp:lastModifiedBy>
  <cp:revision>2</cp:revision>
  <dcterms:created xsi:type="dcterms:W3CDTF">2020-03-02T08:21:00Z</dcterms:created>
  <dcterms:modified xsi:type="dcterms:W3CDTF">2020-03-02T08:21:00Z</dcterms:modified>
</cp:coreProperties>
</file>